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宋体" w:hint="eastAsia"/>
          <w:bCs/>
          <w:szCs w:val="21"/>
        </w:rPr>
      </w:pPr>
      <w:bookmarkStart w:id="0" w:name="_GoBack"/>
      <w:bookmarkEnd w:id="0"/>
    </w:p>
    <w:p>
      <w:pPr>
        <w:pStyle w:val="18"/>
        <w:rPr>
          <w:rFonts w:hint="eastAsia"/>
          <w:lang w:val="en-US" w:eastAsia="zh-CN"/>
        </w:rPr>
      </w:pPr>
      <w:r>
        <w:rPr>
          <w:rFonts w:hint="eastAsia"/>
          <w:lang w:eastAsia="zh-CN"/>
        </w:rPr>
        <w:t>附件</w:t>
      </w:r>
      <w:r>
        <w:rPr>
          <w:rFonts w:hint="eastAsia"/>
          <w:lang w:val="en-US" w:eastAsia="zh-CN"/>
        </w:rPr>
        <w:t>1</w:t>
      </w:r>
    </w:p>
    <w:p>
      <w:pPr>
        <w:pStyle w:val="20"/>
        <w:keepNext w:val="0"/>
        <w:keepLines w:val="0"/>
        <w:widowControl w:val="0"/>
        <w:spacing w:before="0" w:after="0" w:line="360" w:lineRule="auto"/>
        <w:outlineLvl w:val="9"/>
        <w:rPr>
          <w:rFonts w:eastAsia="宋体" w:cs="宋体" w:hint="eastAsia"/>
          <w:bCs w:val="0"/>
          <w:sz w:val="24"/>
          <w:szCs w:val="24"/>
          <w:lang w:val="en-US" w:eastAsia="zh-CN"/>
        </w:rPr>
      </w:pPr>
      <w:r>
        <w:rPr>
          <w:rFonts w:eastAsia="宋体" w:cs="宋体" w:hint="eastAsia"/>
          <w:bCs w:val="0"/>
          <w:sz w:val="24"/>
          <w:szCs w:val="24"/>
          <w:lang w:val="en-US" w:eastAsia="zh-CN"/>
        </w:rPr>
        <w:t>衢州市人民医院共享充电宝投放项目</w:t>
      </w:r>
    </w:p>
    <w:p>
      <w:pPr>
        <w:snapToGrid w:val="0"/>
        <w:spacing w:line="400" w:lineRule="exact"/>
        <w:ind w:firstLineChars="196" w:firstLine="412"/>
        <w:rPr>
          <w:rFonts w:ascii="宋体" w:cs="宋体" w:hint="eastAsia"/>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一、资质要求</w:t>
      </w:r>
    </w:p>
    <w:p>
      <w:pPr>
        <w:snapToGrid w:val="0"/>
        <w:spacing w:line="400" w:lineRule="exact"/>
        <w:ind w:firstLineChars="196" w:firstLine="412"/>
        <w:rPr>
          <w:rFonts w:ascii="宋体" w:cs="宋体" w:hint="eastAsia"/>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（一）单位资质要求</w:t>
      </w:r>
    </w:p>
    <w:p>
      <w:pPr>
        <w:snapToGrid w:val="0"/>
        <w:spacing w:line="400" w:lineRule="exact"/>
        <w:ind w:firstLineChars="196" w:firstLine="412"/>
        <w:rPr>
          <w:rFonts w:ascii="宋体" w:cs="宋体" w:hint="eastAsia"/>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1.营业执照经营范围：</w:t>
      </w:r>
      <w:r>
        <w:rPr>
          <w:rFonts w:ascii="宋体" w:hint="eastAsia"/>
          <w:color w:val="000000"/>
          <w:szCs w:val="21"/>
          <w14:textFill>
            <w14:solidFill>
              <w14:srgbClr w14:val="000000"/>
            </w14:solidFill>
          </w14:textFill>
          <w:lang w:val="en-US" w:eastAsia="zh-CN"/>
        </w:rPr>
        <w:t>包含充电宝设备租赁或电子产品销售</w:t>
      </w:r>
      <w:r>
        <w:rPr>
          <w:rFonts w:ascii="宋体" w:cs="宋体" w:hint="eastAsia"/>
          <w:color w:val="000000"/>
          <w:szCs w:val="21"/>
          <w14:textFill>
            <w14:solidFill>
              <w14:srgbClr w14:val="000000"/>
            </w14:solidFill>
          </w14:textFill>
          <w:lang w:val="en-US" w:eastAsia="zh-CN"/>
        </w:rPr>
        <w:t>。</w:t>
      </w:r>
    </w:p>
    <w:p>
      <w:pPr>
        <w:snapToGrid w:val="0"/>
        <w:spacing w:line="400" w:lineRule="exact"/>
        <w:ind w:firstLineChars="196" w:firstLine="412"/>
        <w:rPr>
          <w:rFonts w:ascii="宋体" w:cs="宋体" w:hint="eastAsia"/>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2.其他：</w:t>
      </w:r>
      <w:r>
        <w:rPr>
          <w:rFonts w:ascii="宋体" w:hint="eastAsia"/>
          <w:color w:val="000000"/>
          <w:szCs w:val="21"/>
          <w14:textFill>
            <w14:solidFill>
              <w14:srgbClr w14:val="000000"/>
            </w14:solidFill>
          </w14:textFill>
          <w:lang w:val="en-US" w:eastAsia="zh-CN"/>
        </w:rPr>
        <w:t>共享充电宝知名品牌授权委托书；有2021年以来的相关项目案例（综合医院或者机关事业单位，窗口单位等），提供相关合同</w:t>
      </w:r>
      <w:r>
        <w:rPr>
          <w:rFonts w:ascii="宋体"/>
          <w:color w:val="000000"/>
          <w:szCs w:val="21"/>
          <w14:textFill>
            <w14:solidFill>
              <w14:srgbClr w14:val="000000"/>
            </w14:solidFill>
          </w14:textFill>
          <w:lang w:eastAsia="zh-CN"/>
        </w:rPr>
        <w:t>复印件并加盖单位公章</w:t>
      </w:r>
      <w:r>
        <w:rPr>
          <w:rFonts w:ascii="宋体" w:cs="宋体" w:hint="eastAsia"/>
          <w:color w:val="000000"/>
          <w:szCs w:val="21"/>
          <w14:textFill>
            <w14:solidFill>
              <w14:srgbClr w14:val="000000"/>
            </w14:solidFill>
          </w14:textFill>
          <w:lang w:val="en-US" w:eastAsia="zh-CN"/>
        </w:rPr>
        <w:t>。</w:t>
      </w:r>
    </w:p>
    <w:p>
      <w:pPr>
        <w:snapToGrid w:val="0"/>
        <w:spacing w:line="400" w:lineRule="exact"/>
        <w:ind w:firstLineChars="196" w:firstLine="412"/>
        <w:rPr>
          <w:rFonts w:ascii="宋体" w:cs="宋体" w:hint="eastAsia"/>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二、内容要求</w:t>
      </w:r>
    </w:p>
    <w:p>
      <w:pPr>
        <w:snapToGrid w:val="0"/>
        <w:spacing w:line="400" w:lineRule="exact"/>
        <w:ind w:firstLineChars="196" w:firstLine="412"/>
        <w:rPr>
          <w:rFonts w:ascii="宋体" w:cs="宋体" w:hint="eastAsia"/>
          <w:color w:val="000000"/>
          <w:szCs w:val="21"/>
          <w14:textFill>
            <w14:solidFill>
              <w14:srgbClr w14:val="000000"/>
            </w14:solidFill>
          </w14:textFill>
          <w:lang w:eastAsia="zh-CN"/>
        </w:rPr>
      </w:pPr>
      <w:r>
        <w:rPr>
          <w:rFonts w:ascii="宋体" w:cs="宋体" w:hint="eastAsia"/>
          <w:b/>
          <w:bCs/>
          <w:color w:val="000000"/>
          <w:szCs w:val="21"/>
          <w14:textFill>
            <w14:solidFill>
              <w14:srgbClr w14:val="000000"/>
            </w14:solidFill>
          </w14:textFill>
          <w:lang w:val="en-US" w:eastAsia="zh-CN"/>
        </w:rPr>
        <w:t>（一）服务地点：</w:t>
      </w:r>
      <w:r>
        <w:rPr>
          <w:rFonts w:ascii="宋体" w:cs="宋体" w:hint="eastAsia"/>
          <w:color w:val="000000"/>
          <w:szCs w:val="21"/>
          <w14:textFill>
            <w14:solidFill>
              <w14:srgbClr w14:val="000000"/>
            </w14:solidFill>
          </w14:textFill>
        </w:rPr>
        <w:t>衢州市人民医院</w:t>
      </w:r>
      <w:r>
        <w:rPr>
          <w:rFonts w:ascii="宋体" w:cs="宋体" w:hint="eastAsia"/>
          <w:color w:val="000000"/>
          <w:szCs w:val="21"/>
          <w14:textFill>
            <w14:solidFill>
              <w14:srgbClr w14:val="000000"/>
            </w14:solidFill>
          </w14:textFill>
          <w:lang w:eastAsia="zh-CN"/>
        </w:rPr>
        <w:t>（衢州市柯城区闽江大道</w:t>
      </w:r>
      <w:r>
        <w:rPr>
          <w:rFonts w:ascii="宋体" w:cs="宋体" w:hint="eastAsia"/>
          <w:color w:val="000000"/>
          <w:szCs w:val="21"/>
          <w14:textFill>
            <w14:solidFill>
              <w14:srgbClr w14:val="000000"/>
            </w14:solidFill>
          </w14:textFill>
          <w:lang w:val="en-US" w:eastAsia="zh-CN"/>
        </w:rPr>
        <w:t>100号</w:t>
      </w:r>
      <w:r>
        <w:rPr>
          <w:rFonts w:ascii="宋体" w:cs="宋体" w:hint="eastAsia"/>
          <w:color w:val="000000"/>
          <w:szCs w:val="21"/>
          <w14:textFill>
            <w14:solidFill>
              <w14:srgbClr w14:val="000000"/>
            </w14:solidFill>
          </w14:textFill>
          <w:lang w:eastAsia="zh-CN"/>
        </w:rPr>
        <w:t>）、衢州</w:t>
      </w:r>
      <w:r>
        <w:rPr>
          <w:rFonts w:ascii="宋体" w:cs="宋体" w:hint="eastAsia"/>
          <w:color w:val="000000"/>
          <w:szCs w:val="21"/>
          <w14:textFill>
            <w14:solidFill>
              <w14:srgbClr w14:val="000000"/>
            </w14:solidFill>
          </w14:textFill>
        </w:rPr>
        <w:t>市</w:t>
      </w:r>
      <w:r>
        <w:rPr>
          <w:rFonts w:ascii="宋体" w:cs="宋体" w:hint="eastAsia"/>
          <w:color w:val="000000"/>
          <w:szCs w:val="21"/>
          <w14:textFill>
            <w14:solidFill>
              <w14:srgbClr w14:val="000000"/>
            </w14:solidFill>
          </w14:textFill>
          <w:lang w:eastAsia="zh-CN"/>
        </w:rPr>
        <w:t>人民医院浮石院区（衢州市衢江区望城路</w:t>
      </w:r>
      <w:r>
        <w:rPr>
          <w:rFonts w:ascii="宋体" w:cs="宋体" w:hint="eastAsia"/>
          <w:color w:val="000000"/>
          <w:szCs w:val="21"/>
          <w14:textFill>
            <w14:solidFill>
              <w14:srgbClr w14:val="000000"/>
            </w14:solidFill>
          </w14:textFill>
          <w:lang w:val="en-US" w:eastAsia="zh-CN"/>
        </w:rPr>
        <w:t>11号</w:t>
      </w:r>
      <w:r>
        <w:rPr>
          <w:rFonts w:ascii="宋体" w:cs="宋体" w:hint="eastAsia"/>
          <w:color w:val="000000"/>
          <w:szCs w:val="21"/>
          <w14:textFill>
            <w14:solidFill>
              <w14:srgbClr w14:val="000000"/>
            </w14:solidFill>
          </w14:textFill>
          <w:lang w:eastAsia="zh-CN"/>
        </w:rPr>
        <w:t>）。</w:t>
      </w:r>
    </w:p>
    <w:p>
      <w:pPr>
        <w:snapToGrid w:val="0"/>
        <w:spacing w:line="400" w:lineRule="exact"/>
        <w:ind w:firstLineChars="196" w:firstLine="412"/>
        <w:rPr>
          <w:rFonts w:ascii="宋体" w:cs="宋体" w:hint="eastAsia"/>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（二）服务期限：</w:t>
      </w:r>
      <w:r>
        <w:rPr>
          <w:rFonts w:ascii="宋体" w:cs="宋体" w:hint="eastAsia"/>
          <w:b w:val="0"/>
          <w:bCs w:val="0"/>
          <w:color w:val="000000"/>
          <w:szCs w:val="21"/>
          <w14:textFill>
            <w14:solidFill>
              <w14:srgbClr w14:val="000000"/>
            </w14:solidFill>
          </w14:textFill>
          <w:lang w:val="en-US" w:eastAsia="zh-CN"/>
        </w:rPr>
        <w:t>2024年10月1日至202</w:t>
      </w:r>
      <w:r>
        <w:rPr>
          <w:rFonts w:ascii="宋体" w:cs="宋体"/>
          <w:b w:val="0"/>
          <w:bCs w:val="0"/>
          <w:color w:val="000000"/>
          <w:szCs w:val="21"/>
          <w14:textFill>
            <w14:solidFill>
              <w14:srgbClr w14:val="000000"/>
            </w14:solidFill>
          </w14:textFill>
          <w:lang w:eastAsia="zh-CN"/>
        </w:rPr>
        <w:t>6</w:t>
      </w:r>
      <w:r>
        <w:rPr>
          <w:rFonts w:ascii="宋体" w:cs="宋体" w:hint="eastAsia"/>
          <w:b w:val="0"/>
          <w:bCs w:val="0"/>
          <w:color w:val="000000"/>
          <w:szCs w:val="21"/>
          <w14:textFill>
            <w14:solidFill>
              <w14:srgbClr w14:val="000000"/>
            </w14:solidFill>
          </w14:textFill>
          <w:lang w:val="en-US" w:eastAsia="zh-CN"/>
        </w:rPr>
        <w:t>年9月30日（</w:t>
      </w:r>
      <w:r>
        <w:rPr>
          <w:rFonts w:ascii="宋体" w:cs="宋体"/>
          <w:b w:val="0"/>
          <w:bCs w:val="0"/>
          <w:color w:val="000000"/>
          <w:szCs w:val="21"/>
          <w14:textFill>
            <w14:solidFill>
              <w14:srgbClr w14:val="000000"/>
            </w14:solidFill>
          </w14:textFill>
          <w:lang w:eastAsia="zh-CN"/>
        </w:rPr>
        <w:t>2</w:t>
      </w:r>
      <w:r>
        <w:rPr>
          <w:rFonts w:ascii="宋体" w:cs="宋体" w:hint="eastAsia"/>
          <w:b w:val="0"/>
          <w:bCs w:val="0"/>
          <w:color w:val="000000"/>
          <w:szCs w:val="21"/>
          <w14:textFill>
            <w14:solidFill>
              <w14:srgbClr w14:val="000000"/>
            </w14:solidFill>
          </w14:textFill>
          <w:lang w:val="en-US" w:eastAsia="zh-CN"/>
        </w:rPr>
        <w:t>年）</w:t>
      </w:r>
    </w:p>
    <w:p>
      <w:pPr>
        <w:snapToGrid w:val="0"/>
        <w:spacing w:line="400" w:lineRule="exact"/>
        <w:ind w:firstLineChars="196" w:firstLine="412"/>
        <w:rPr>
          <w:rFonts w:ascii="宋体" w:cs="宋体"/>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（三）共享充电宝品牌及数量：</w:t>
      </w:r>
    </w:p>
    <w:tbl>
      <w:tblPr>
        <w:jc w:val="center"/>
        <w:tblW w:w="9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93"/>
        <w:gridCol w:w="1413"/>
        <w:gridCol w:w="1424"/>
        <w:gridCol w:w="1670"/>
        <w:gridCol w:w="1393"/>
        <w:gridCol w:w="1688"/>
      </w:tblGrid>
      <w:tr>
        <w:trPr>
          <w:trHeight w:val="402"/>
        </w:trPr>
        <w:tc>
          <w:tcPr>
            <w:tcW w:w="1493" w:type="dxa"/>
          </w:tcPr>
          <w:p>
            <w:pPr>
              <w:snapToGrid w:val="0"/>
              <w:spacing w:line="400" w:lineRule="exact"/>
              <w:jc w:val="center"/>
              <w:rPr>
                <w:rFonts w:ascii="宋体" w:cs="宋体" w:hint="eastAsia"/>
                <w:b/>
                <w:bCs/>
                <w:color w:val="000000"/>
                <w:szCs w:val="21"/>
                <w:vertAlign w:val="baseline"/>
                <w14:textFill>
                  <w14:solidFill>
                    <w14:srgbClr w14:val="000000"/>
                  </w14:solidFill>
                </w14:textFill>
                <w:lang w:val="en-US" w:eastAsia="zh-CN"/>
              </w:rPr>
            </w:pPr>
            <w:r>
              <w:rPr>
                <w:rFonts w:ascii="宋体" w:cs="宋体" w:hint="eastAsia"/>
                <w:b/>
                <w:bCs/>
                <w:color w:val="000000"/>
                <w:szCs w:val="21"/>
                <w:vertAlign w:val="baseline"/>
                <w14:textFill>
                  <w14:solidFill>
                    <w14:srgbClr w14:val="000000"/>
                  </w14:solidFill>
                </w14:textFill>
                <w:lang w:val="en-US" w:eastAsia="zh-CN"/>
              </w:rPr>
              <w:t>名称</w:t>
            </w:r>
          </w:p>
        </w:tc>
        <w:tc>
          <w:tcPr>
            <w:tcW w:w="1413" w:type="dxa"/>
          </w:tcPr>
          <w:p>
            <w:pPr>
              <w:snapToGrid w:val="0"/>
              <w:spacing w:line="400" w:lineRule="exact"/>
              <w:jc w:val="center"/>
              <w:rPr>
                <w:rFonts w:ascii="宋体" w:cs="宋体" w:hint="eastAsia"/>
                <w:b/>
                <w:bCs/>
                <w:color w:val="000000"/>
                <w:szCs w:val="21"/>
                <w:vertAlign w:val="baseline"/>
                <w14:textFill>
                  <w14:solidFill>
                    <w14:srgbClr w14:val="000000"/>
                  </w14:solidFill>
                </w14:textFill>
                <w:lang w:val="en-US" w:eastAsia="zh-CN"/>
              </w:rPr>
            </w:pPr>
            <w:r>
              <w:rPr>
                <w:rFonts w:ascii="宋体" w:cs="宋体" w:hint="eastAsia"/>
                <w:b/>
                <w:bCs/>
                <w:color w:val="000000"/>
                <w:szCs w:val="21"/>
                <w:vertAlign w:val="baseline"/>
                <w14:textFill>
                  <w14:solidFill>
                    <w14:srgbClr w14:val="000000"/>
                  </w14:solidFill>
                </w14:textFill>
                <w:lang w:val="en-US" w:eastAsia="zh-CN"/>
              </w:rPr>
              <w:t>品牌</w:t>
            </w:r>
          </w:p>
        </w:tc>
        <w:tc>
          <w:tcPr>
            <w:tcW w:w="1424" w:type="dxa"/>
          </w:tcPr>
          <w:p>
            <w:pPr>
              <w:snapToGrid w:val="0"/>
              <w:spacing w:line="400" w:lineRule="exact"/>
              <w:jc w:val="center"/>
              <w:rPr>
                <w:rFonts w:ascii="宋体" w:cs="宋体" w:hint="eastAsia"/>
                <w:b/>
                <w:bCs/>
                <w:color w:val="000000"/>
                <w:szCs w:val="21"/>
                <w:vertAlign w:val="baseline"/>
                <w14:textFill>
                  <w14:solidFill>
                    <w14:srgbClr w14:val="000000"/>
                  </w14:solidFill>
                </w14:textFill>
                <w:lang w:val="en-US" w:eastAsia="zh-CN"/>
              </w:rPr>
            </w:pPr>
            <w:r>
              <w:rPr>
                <w:rFonts w:ascii="宋体" w:cs="宋体" w:hint="eastAsia"/>
                <w:b/>
                <w:bCs/>
                <w:color w:val="000000"/>
                <w:szCs w:val="21"/>
                <w:vertAlign w:val="baseline"/>
                <w14:textFill>
                  <w14:solidFill>
                    <w14:srgbClr w14:val="000000"/>
                  </w14:solidFill>
                </w14:textFill>
                <w:lang w:val="en-US" w:eastAsia="zh-CN"/>
              </w:rPr>
              <w:t>数量（点位）</w:t>
            </w:r>
          </w:p>
        </w:tc>
        <w:tc>
          <w:tcPr>
            <w:tcW w:w="1670" w:type="dxa"/>
          </w:tcPr>
          <w:p>
            <w:pPr>
              <w:snapToGrid w:val="0"/>
              <w:spacing w:line="400" w:lineRule="exact"/>
              <w:jc w:val="center"/>
              <w:rPr>
                <w:rFonts w:ascii="宋体" w:cs="宋体" w:hint="eastAsia"/>
                <w:b/>
                <w:bCs/>
                <w:color w:val="000000"/>
                <w:szCs w:val="21"/>
                <w:vertAlign w:val="baseline"/>
                <w14:textFill>
                  <w14:solidFill>
                    <w14:srgbClr w14:val="000000"/>
                  </w14:solidFill>
                </w14:textFill>
                <w:lang w:val="en-US" w:eastAsia="zh-CN"/>
              </w:rPr>
            </w:pPr>
            <w:r>
              <w:rPr>
                <w:rFonts w:ascii="宋体" w:cs="宋体" w:hint="eastAsia"/>
                <w:b/>
                <w:bCs/>
                <w:color w:val="000000"/>
                <w:szCs w:val="21"/>
                <w:vertAlign w:val="baseline"/>
                <w14:textFill>
                  <w14:solidFill>
                    <w14:srgbClr w14:val="000000"/>
                  </w14:solidFill>
                </w14:textFill>
                <w:lang w:val="en-US" w:eastAsia="zh-CN"/>
              </w:rPr>
              <w:t>单价（元/点位</w:t>
            </w:r>
            <w:r>
              <w:rPr>
                <w:rFonts w:ascii="宋体" w:cs="宋体"/>
                <w:b/>
                <w:bCs/>
                <w:color w:val="000000"/>
                <w:szCs w:val="21"/>
                <w:vertAlign w:val="baseline"/>
                <w14:textFill>
                  <w14:solidFill>
                    <w14:srgbClr w14:val="000000"/>
                  </w14:solidFill>
                </w14:textFill>
                <w:lang w:eastAsia="zh-CN"/>
              </w:rPr>
              <w:t>/年</w:t>
            </w:r>
            <w:r>
              <w:rPr>
                <w:rFonts w:ascii="宋体" w:cs="宋体" w:hint="eastAsia"/>
                <w:b/>
                <w:bCs/>
                <w:color w:val="000000"/>
                <w:szCs w:val="21"/>
                <w:vertAlign w:val="baseline"/>
                <w14:textFill>
                  <w14:solidFill>
                    <w14:srgbClr w14:val="000000"/>
                  </w14:solidFill>
                </w14:textFill>
                <w:lang w:val="en-US" w:eastAsia="zh-CN"/>
              </w:rPr>
              <w:t>）</w:t>
            </w:r>
          </w:p>
        </w:tc>
        <w:tc>
          <w:tcPr>
            <w:tcW w:w="1393" w:type="dxa"/>
          </w:tcPr>
          <w:p>
            <w:pPr>
              <w:snapToGrid w:val="0"/>
              <w:spacing w:line="400" w:lineRule="exact"/>
              <w:jc w:val="center"/>
              <w:rPr>
                <w:rFonts w:ascii="宋体" w:cs="宋体" w:hint="eastAsia"/>
                <w:b/>
                <w:bCs/>
                <w:color w:val="000000"/>
                <w:szCs w:val="21"/>
                <w:vertAlign w:val="baseline"/>
                <w14:textFill>
                  <w14:solidFill>
                    <w14:srgbClr w14:val="000000"/>
                  </w14:solidFill>
                </w14:textFill>
                <w:lang w:val="en-US" w:eastAsia="zh-CN"/>
              </w:rPr>
            </w:pPr>
            <w:r>
              <w:rPr>
                <w:rFonts w:ascii="宋体" w:cs="宋体" w:hint="eastAsia"/>
                <w:b/>
                <w:bCs/>
                <w:color w:val="000000"/>
                <w:szCs w:val="21"/>
                <w:vertAlign w:val="baseline"/>
                <w14:textFill>
                  <w14:solidFill>
                    <w14:srgbClr w14:val="000000"/>
                  </w14:solidFill>
                </w14:textFill>
                <w:lang w:val="en-US" w:eastAsia="zh-CN"/>
              </w:rPr>
              <w:t>总价（元）</w:t>
            </w:r>
          </w:p>
        </w:tc>
        <w:tc>
          <w:tcPr>
            <w:tcW w:w="1688" w:type="dxa"/>
          </w:tcPr>
          <w:p>
            <w:pPr>
              <w:snapToGrid w:val="0"/>
              <w:spacing w:line="400" w:lineRule="exact"/>
              <w:jc w:val="center"/>
              <w:rPr>
                <w:rFonts w:ascii="宋体" w:cs="宋体" w:hint="eastAsia"/>
                <w:b/>
                <w:bCs/>
                <w:color w:val="000000"/>
                <w:szCs w:val="21"/>
                <w:vertAlign w:val="baseline"/>
                <w14:textFill>
                  <w14:solidFill>
                    <w14:srgbClr w14:val="000000"/>
                  </w14:solidFill>
                </w14:textFill>
                <w:lang w:val="en-US" w:eastAsia="zh-CN"/>
              </w:rPr>
            </w:pPr>
            <w:r>
              <w:rPr>
                <w:rFonts w:ascii="宋体" w:cs="宋体" w:hint="eastAsia"/>
                <w:b/>
                <w:bCs/>
                <w:color w:val="000000"/>
                <w:szCs w:val="21"/>
                <w:vertAlign w:val="baseline"/>
                <w14:textFill>
                  <w14:solidFill>
                    <w14:srgbClr w14:val="000000"/>
                  </w14:solidFill>
                </w14:textFill>
                <w:lang w:val="en-US" w:eastAsia="zh-CN"/>
              </w:rPr>
              <w:t>备注</w:t>
            </w:r>
          </w:p>
        </w:tc>
      </w:tr>
      <w:tr>
        <w:tc>
          <w:tcPr>
            <w:tcW w:w="1493" w:type="dxa"/>
          </w:tcPr>
          <w:p>
            <w:pPr>
              <w:snapToGrid w:val="0"/>
              <w:spacing w:line="400" w:lineRule="exact"/>
              <w:jc w:val="center"/>
              <w:rPr>
                <w:rFonts w:ascii="宋体" w:cs="宋体" w:hint="eastAsia"/>
                <w:b w:val="0"/>
                <w:bCs w:val="0"/>
                <w:color w:val="000000"/>
                <w:szCs w:val="21"/>
                <w:vertAlign w:val="baseline"/>
                <w14:textFill>
                  <w14:solidFill>
                    <w14:srgbClr w14:val="000000"/>
                  </w14:solidFill>
                </w14:textFill>
                <w:lang w:val="en-US" w:eastAsia="zh-CN"/>
              </w:rPr>
            </w:pPr>
            <w:r>
              <w:rPr>
                <w:rFonts w:ascii="宋体" w:cs="宋体" w:hint="eastAsia"/>
                <w:b w:val="0"/>
                <w:bCs w:val="0"/>
                <w:color w:val="000000"/>
                <w:szCs w:val="21"/>
                <w:vertAlign w:val="baseline"/>
                <w14:textFill>
                  <w14:solidFill>
                    <w14:srgbClr w14:val="000000"/>
                  </w14:solidFill>
                </w14:textFill>
                <w:lang w:val="en-US" w:eastAsia="zh-CN"/>
              </w:rPr>
              <w:t>共享充电宝</w:t>
            </w:r>
          </w:p>
        </w:tc>
        <w:tc>
          <w:tcPr>
            <w:tcW w:w="1413" w:type="dxa"/>
          </w:tcPr>
          <w:p>
            <w:pPr>
              <w:snapToGrid w:val="0"/>
              <w:spacing w:line="400" w:lineRule="exact"/>
              <w:jc w:val="center"/>
              <w:rPr>
                <w:rFonts w:ascii="宋体" w:cs="宋体" w:hint="eastAsia"/>
                <w:b w:val="0"/>
                <w:bCs w:val="0"/>
                <w:color w:val="000000"/>
                <w:szCs w:val="21"/>
                <w:vertAlign w:val="baseline"/>
                <w14:textFill>
                  <w14:solidFill>
                    <w14:srgbClr w14:val="000000"/>
                  </w14:solidFill>
                </w14:textFill>
                <w:lang w:val="en-US" w:eastAsia="zh-CN"/>
              </w:rPr>
            </w:pPr>
          </w:p>
        </w:tc>
        <w:tc>
          <w:tcPr>
            <w:tcW w:w="1424" w:type="dxa"/>
          </w:tcPr>
          <w:p>
            <w:pPr>
              <w:snapToGrid w:val="0"/>
              <w:spacing w:line="400" w:lineRule="exact"/>
              <w:jc w:val="center"/>
              <w:rPr>
                <w:rFonts w:ascii="宋体" w:cs="宋体"/>
                <w:b w:val="0"/>
                <w:bCs w:val="0"/>
                <w:color w:val="000000"/>
                <w:szCs w:val="21"/>
                <w:vertAlign w:val="baseline"/>
                <w14:textFill>
                  <w14:solidFill>
                    <w14:srgbClr w14:val="000000"/>
                  </w14:solidFill>
                </w14:textFill>
                <w:lang w:val="en-US" w:eastAsia="zh-CN"/>
              </w:rPr>
            </w:pPr>
            <w:r>
              <w:rPr>
                <w:rFonts w:ascii="宋体" w:cs="宋体" w:hint="eastAsia"/>
                <w:b w:val="0"/>
                <w:bCs w:val="0"/>
                <w:color w:val="000000"/>
                <w:szCs w:val="21"/>
                <w:vertAlign w:val="baseline"/>
                <w14:textFill>
                  <w14:solidFill>
                    <w14:srgbClr w14:val="000000"/>
                  </w14:solidFill>
                </w14:textFill>
                <w:lang w:val="en-US" w:eastAsia="zh-CN"/>
              </w:rPr>
              <w:t>19</w:t>
            </w:r>
          </w:p>
        </w:tc>
        <w:tc>
          <w:tcPr>
            <w:tcW w:w="1670" w:type="dxa"/>
          </w:tcPr>
          <w:p>
            <w:pPr>
              <w:snapToGrid w:val="0"/>
              <w:spacing w:line="400" w:lineRule="exact"/>
              <w:jc w:val="center"/>
              <w:rPr>
                <w:rFonts w:ascii="宋体" w:cs="宋体" w:hint="eastAsia"/>
                <w:b w:val="0"/>
                <w:bCs w:val="0"/>
                <w:color w:val="000000"/>
                <w:szCs w:val="21"/>
                <w:vertAlign w:val="baseline"/>
                <w14:textFill>
                  <w14:solidFill>
                    <w14:srgbClr w14:val="000000"/>
                  </w14:solidFill>
                </w14:textFill>
                <w:lang w:val="en-US" w:eastAsia="zh-CN"/>
              </w:rPr>
            </w:pPr>
          </w:p>
        </w:tc>
        <w:tc>
          <w:tcPr>
            <w:tcW w:w="1393" w:type="dxa"/>
          </w:tcPr>
          <w:p>
            <w:pPr>
              <w:snapToGrid w:val="0"/>
              <w:spacing w:line="400" w:lineRule="exact"/>
              <w:jc w:val="center"/>
              <w:rPr>
                <w:rFonts w:ascii="宋体" w:cs="宋体" w:hint="eastAsia"/>
                <w:b w:val="0"/>
                <w:bCs w:val="0"/>
                <w:color w:val="000000"/>
                <w:szCs w:val="21"/>
                <w:vertAlign w:val="baseline"/>
                <w14:textFill>
                  <w14:solidFill>
                    <w14:srgbClr w14:val="000000"/>
                  </w14:solidFill>
                </w14:textFill>
                <w:lang w:val="en-US" w:eastAsia="zh-CN"/>
              </w:rPr>
            </w:pPr>
          </w:p>
        </w:tc>
        <w:tc>
          <w:tcPr>
            <w:tcW w:w="1688" w:type="dxa"/>
          </w:tcPr>
          <w:p>
            <w:pPr>
              <w:snapToGrid w:val="0"/>
              <w:spacing w:line="400" w:lineRule="exact"/>
              <w:jc w:val="center"/>
              <w:rPr>
                <w:rFonts w:ascii="宋体" w:cs="宋体"/>
                <w:b/>
                <w:bCs/>
                <w:color w:val="000000"/>
                <w:szCs w:val="21"/>
                <w:vertAlign w:val="baseline"/>
                <w14:textFill>
                  <w14:solidFill>
                    <w14:srgbClr w14:val="000000"/>
                  </w14:solidFill>
                </w14:textFill>
                <w:lang w:val="en-US" w:eastAsia="zh-CN"/>
              </w:rPr>
            </w:pPr>
            <w:r>
              <w:rPr>
                <w:rFonts w:ascii="宋体" w:cs="宋体"/>
                <w:b w:val="0"/>
                <w:bCs w:val="0"/>
                <w:color w:val="000000"/>
                <w:szCs w:val="21"/>
                <w:vertAlign w:val="baseline"/>
                <w14:textFill>
                  <w14:solidFill>
                    <w14:srgbClr w14:val="000000"/>
                  </w14:solidFill>
                </w14:textFill>
                <w:lang w:eastAsia="zh-CN"/>
              </w:rPr>
              <w:t>包含</w:t>
            </w:r>
            <w:r>
              <w:rPr>
                <w:rFonts w:ascii="宋体" w:cs="宋体" w:hint="eastAsia"/>
                <w:b w:val="0"/>
                <w:bCs w:val="0"/>
                <w:color w:val="000000"/>
                <w:szCs w:val="21"/>
                <w:vertAlign w:val="baseline"/>
                <w14:textFill>
                  <w14:solidFill>
                    <w14:srgbClr w14:val="000000"/>
                  </w14:solidFill>
                </w14:textFill>
                <w:lang w:val="en-US" w:eastAsia="zh-CN"/>
              </w:rPr>
              <w:t>浮石院区4台</w:t>
            </w:r>
          </w:p>
        </w:tc>
      </w:tr>
    </w:tbl>
    <w:p>
      <w:pPr>
        <w:snapToGrid w:val="0"/>
        <w:spacing w:line="400" w:lineRule="exact"/>
        <w:ind w:firstLineChars="196" w:firstLine="412"/>
        <w:rPr>
          <w:rFonts w:ascii="宋体" w:cs="宋体" w:hint="eastAsia"/>
          <w:b w:val="0"/>
          <w:bCs w:val="0"/>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备注：</w:t>
      </w:r>
      <w:r>
        <w:rPr>
          <w:rFonts w:ascii="宋体" w:cs="宋体"/>
          <w:b w:val="0"/>
          <w:bCs w:val="0"/>
          <w:color w:val="000000"/>
          <w:szCs w:val="21"/>
          <w14:textFill>
            <w14:solidFill>
              <w14:srgbClr w14:val="000000"/>
            </w14:solidFill>
          </w14:textFill>
          <w:lang w:eastAsia="zh-CN"/>
        </w:rPr>
        <w:t>1.</w:t>
      </w:r>
      <w:r>
        <w:rPr>
          <w:rFonts w:ascii="宋体" w:cs="宋体" w:hint="eastAsia"/>
          <w:b w:val="0"/>
          <w:bCs w:val="0"/>
          <w:color w:val="000000"/>
          <w:szCs w:val="21"/>
          <w14:textFill>
            <w14:solidFill>
              <w14:srgbClr w14:val="000000"/>
            </w14:solidFill>
          </w14:textFill>
          <w:lang w:val="en-US" w:eastAsia="zh-CN"/>
        </w:rPr>
        <w:t>共享充电宝如有增减，按照实际摆放台数计算；充电宝的款式及大小按照医院要求配置，大机器带显示器</w:t>
      </w:r>
      <w:r>
        <w:rPr>
          <w:rFonts w:ascii="宋体" w:cs="宋体"/>
          <w:b w:val="0"/>
          <w:bCs w:val="0"/>
          <w:color w:val="000000"/>
          <w:szCs w:val="21"/>
          <w14:textFill>
            <w14:solidFill>
              <w14:srgbClr w14:val="000000"/>
            </w14:solidFill>
          </w14:textFill>
          <w:lang w:eastAsia="zh-CN"/>
        </w:rPr>
        <w:t>的</w:t>
      </w:r>
      <w:r>
        <w:rPr>
          <w:rFonts w:ascii="宋体" w:cs="宋体" w:hint="eastAsia"/>
          <w:b w:val="0"/>
          <w:bCs w:val="0"/>
          <w:color w:val="000000"/>
          <w:szCs w:val="21"/>
          <w14:textFill>
            <w14:solidFill>
              <w14:srgbClr w14:val="000000"/>
            </w14:solidFill>
          </w14:textFill>
          <w:lang w:val="en-US" w:eastAsia="zh-CN"/>
        </w:rPr>
        <w:t>至少2台；现场摆放位置需经医院院方同意；</w:t>
      </w:r>
      <w:r>
        <w:rPr>
          <w:rFonts w:ascii="宋体" w:cs="宋体"/>
          <w:b w:val="0"/>
          <w:bCs w:val="0"/>
          <w:color w:val="000000"/>
          <w:szCs w:val="21"/>
          <w14:textFill>
            <w14:solidFill>
              <w14:srgbClr w14:val="000000"/>
            </w14:solidFill>
          </w14:textFill>
          <w:lang w:eastAsia="zh-CN"/>
        </w:rPr>
        <w:t>2.</w:t>
      </w:r>
      <w:r>
        <w:rPr>
          <w:rFonts w:ascii="宋体" w:cs="宋体" w:hint="eastAsia"/>
          <w:b w:val="0"/>
          <w:bCs w:val="0"/>
          <w:color w:val="000000"/>
          <w:szCs w:val="21"/>
          <w14:textFill>
            <w14:solidFill>
              <w14:srgbClr w14:val="000000"/>
            </w14:solidFill>
          </w14:textFill>
          <w:lang w:val="en-US" w:eastAsia="zh-CN"/>
        </w:rPr>
        <w:t>为医院院内免费提供3台共享储物柜</w:t>
      </w:r>
      <w:r>
        <w:rPr>
          <w:rFonts w:ascii="宋体" w:cs="宋体"/>
          <w:b w:val="0"/>
          <w:bCs w:val="0"/>
          <w:color w:val="000000"/>
          <w:szCs w:val="21"/>
          <w14:textFill>
            <w14:solidFill>
              <w14:srgbClr w14:val="000000"/>
            </w14:solidFill>
          </w14:textFill>
          <w:lang w:eastAsia="zh-CN"/>
        </w:rPr>
        <w:t>，大小及款式由院方确定</w:t>
      </w:r>
      <w:r>
        <w:rPr>
          <w:rFonts w:ascii="宋体" w:cs="宋体" w:hint="eastAsia"/>
          <w:b w:val="0"/>
          <w:bCs w:val="0"/>
          <w:color w:val="000000"/>
          <w:szCs w:val="21"/>
          <w14:textFill>
            <w14:solidFill>
              <w14:srgbClr w14:val="000000"/>
            </w14:solidFill>
          </w14:textFill>
          <w:lang w:val="en-US" w:eastAsia="zh-CN"/>
        </w:rPr>
        <w:t>。</w:t>
      </w:r>
    </w:p>
    <w:p>
      <w:pPr>
        <w:snapToGrid w:val="0"/>
        <w:spacing w:line="400" w:lineRule="exact"/>
        <w:ind w:firstLineChars="196" w:firstLine="412"/>
        <w:rPr>
          <w:rFonts w:ascii="宋体" w:cs="宋体" w:hint="eastAsia"/>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（四）共享充电宝项目要求</w:t>
      </w:r>
    </w:p>
    <w:p>
      <w:pPr>
        <w:snapToGrid w:val="0"/>
        <w:spacing w:line="400" w:lineRule="exact"/>
        <w:ind w:firstLineChars="196" w:firstLine="412"/>
        <w:rPr>
          <w:rFonts w:ascii="宋体" w:cs="宋体"/>
          <w:b/>
          <w:bCs/>
          <w:color w:val="000000"/>
          <w:sz w:val="20"/>
          <w:szCs w:val="20"/>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1.技术要求</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51"/>
        <w:gridCol w:w="2810"/>
        <w:gridCol w:w="4262"/>
      </w:tblGrid>
      <w:tr>
        <w:trPr>
          <w:trHeight w:val="364"/>
        </w:trPr>
        <w:tc>
          <w:tcPr>
            <w:tcW w:w="995" w:type="pct"/>
            <w:noWrap/>
            <w:vAlign w:val="center"/>
          </w:tcPr>
          <w:p>
            <w:pPr>
              <w:jc w:val="center"/>
              <w:rPr>
                <w:rFonts w:ascii="宋体" w:eastAsia="宋体" w:cs="微软雅黑"/>
                <w:b/>
                <w:bCs/>
                <w:color w:val="000000"/>
                <w:sz w:val="21"/>
                <w:szCs w:val="21"/>
              </w:rPr>
            </w:pPr>
            <w:r>
              <w:rPr>
                <w:rFonts w:ascii="宋体" w:eastAsia="宋体" w:cs="微软雅黑" w:hint="eastAsia"/>
                <w:b/>
                <w:bCs/>
                <w:color w:val="000000"/>
                <w:sz w:val="21"/>
                <w:szCs w:val="21"/>
              </w:rPr>
              <w:t>名  目</w:t>
            </w:r>
          </w:p>
        </w:tc>
        <w:tc>
          <w:tcPr>
            <w:tcW w:w="2456" w:type="pct"/>
            <w:noWrap/>
            <w:vAlign w:val="center"/>
          </w:tcPr>
          <w:p>
            <w:pPr>
              <w:jc w:val="center"/>
              <w:rPr>
                <w:rFonts w:ascii="宋体" w:eastAsia="宋体" w:cs="微软雅黑"/>
                <w:b/>
                <w:bCs/>
                <w:color w:val="000000"/>
                <w:sz w:val="21"/>
                <w:szCs w:val="21"/>
              </w:rPr>
            </w:pPr>
            <w:r>
              <w:rPr>
                <w:rFonts w:ascii="宋体" w:eastAsia="宋体" w:cs="微软雅黑" w:hint="eastAsia"/>
                <w:b/>
                <w:bCs/>
                <w:color w:val="000000"/>
                <w:sz w:val="21"/>
                <w:szCs w:val="21"/>
              </w:rPr>
              <w:t>要求（规格、参数）</w:t>
            </w:r>
          </w:p>
        </w:tc>
        <w:tc>
          <w:tcPr>
            <w:tcW w:w="1548" w:type="pct"/>
            <w:noWrap/>
            <w:vAlign w:val="center"/>
          </w:tcPr>
          <w:p>
            <w:pPr>
              <w:jc w:val="center"/>
              <w:rPr>
                <w:rFonts w:ascii="宋体" w:eastAsia="宋体" w:cs="微软雅黑"/>
                <w:b/>
                <w:bCs/>
                <w:color w:val="000000"/>
                <w:sz w:val="21"/>
                <w:szCs w:val="21"/>
              </w:rPr>
            </w:pPr>
            <w:r>
              <w:rPr>
                <w:rFonts w:ascii="宋体" w:eastAsia="宋体" w:cs="微软雅黑" w:hint="eastAsia"/>
                <w:b/>
                <w:bCs/>
                <w:color w:val="000000"/>
                <w:sz w:val="21"/>
                <w:szCs w:val="21"/>
              </w:rPr>
              <w:t>说  明</w:t>
            </w:r>
          </w:p>
        </w:tc>
      </w:tr>
      <w:tr>
        <w:trPr>
          <w:trHeight w:val="539"/>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充电宝授权书</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提供充电宝制造商授权委托书</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FF0000"/>
                <w:sz w:val="21"/>
                <w:szCs w:val="21"/>
              </w:rPr>
            </w:pPr>
            <w:r>
              <w:rPr>
                <w:rFonts w:ascii="宋体" w:eastAsia="宋体" w:cs="微软雅黑" w:hint="eastAsia"/>
                <w:color w:val="FF0000"/>
                <w:sz w:val="21"/>
                <w:szCs w:val="21"/>
              </w:rPr>
              <w:t>必须提供，未提供的视为无效响应文件。</w:t>
            </w:r>
          </w:p>
        </w:tc>
      </w:tr>
      <w:tr>
        <w:trPr>
          <w:trHeight w:val="388"/>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设备所有</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供应商自有</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非第三方租赁运营</w:t>
            </w:r>
          </w:p>
        </w:tc>
      </w:tr>
      <w:tr>
        <w:trPr>
          <w:trHeight w:val="767"/>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认证证书</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国家强制性产品认证、充电宝防火等级证书、产品检测报告</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p>
        </w:tc>
      </w:tr>
      <w:tr>
        <w:trPr>
          <w:trHeight w:val="580"/>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采用标准</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GB/T 33590-2017</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hint="eastAsia"/>
                <w:color w:val="000000"/>
                <w:sz w:val="21"/>
                <w:szCs w:val="21"/>
                <w:lang w:eastAsia="zh-CN"/>
              </w:rPr>
            </w:pPr>
            <w:r>
              <w:rPr>
                <w:rFonts w:ascii="宋体" w:cs="微软雅黑" w:hint="eastAsia"/>
                <w:color w:val="000000"/>
                <w:sz w:val="21"/>
                <w:szCs w:val="21"/>
                <w:lang w:eastAsia="zh-CN"/>
              </w:rPr>
              <w:t>如有最新</w:t>
            </w:r>
            <w:r>
              <w:rPr>
                <w:rFonts w:ascii="宋体" w:cs="微软雅黑"/>
                <w:color w:val="000000"/>
                <w:sz w:val="21"/>
                <w:szCs w:val="21"/>
                <w:lang w:eastAsia="zh-CN"/>
              </w:rPr>
              <w:t>标准</w:t>
            </w:r>
            <w:r>
              <w:rPr>
                <w:rFonts w:ascii="宋体" w:cs="微软雅黑" w:hint="eastAsia"/>
                <w:color w:val="000000"/>
                <w:sz w:val="21"/>
                <w:szCs w:val="21"/>
                <w:lang w:eastAsia="zh-CN"/>
              </w:rPr>
              <w:t>，按照最新标准执行</w:t>
            </w:r>
          </w:p>
        </w:tc>
      </w:tr>
      <w:tr>
        <w:trPr>
          <w:trHeight w:val="680"/>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设备要求</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12-16插口、充电宝电量范围5000毫安以上</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禁止使用触屏式设备，避免手卫生感染</w:t>
            </w:r>
          </w:p>
        </w:tc>
      </w:tr>
      <w:tr>
        <w:trPr>
          <w:trHeight w:val="580"/>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手机a</w:t>
            </w:r>
            <w:r>
              <w:rPr>
                <w:rFonts w:ascii="宋体" w:eastAsia="宋体" w:cs="微软雅黑"/>
                <w:color w:val="000000"/>
                <w:sz w:val="21"/>
                <w:szCs w:val="21"/>
              </w:rPr>
              <w:t>pp</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支付宝、微信</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p>
        </w:tc>
      </w:tr>
      <w:tr>
        <w:trPr>
          <w:trHeight w:val="940"/>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收费标准</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每半小时</w:t>
            </w:r>
            <w:r>
              <w:rPr>
                <w:rFonts w:ascii="宋体" w:eastAsia="宋体" w:cs="Arial"/>
                <w:color w:val="000000"/>
                <w:sz w:val="21"/>
                <w:szCs w:val="21"/>
              </w:rPr>
              <w:t>≤</w:t>
            </w:r>
            <w:r>
              <w:rPr>
                <w:rFonts w:ascii="宋体" w:eastAsia="宋体" w:cs="微软雅黑" w:hint="eastAsia"/>
                <w:color w:val="000000"/>
                <w:sz w:val="21"/>
                <w:szCs w:val="21"/>
              </w:rPr>
              <w:t>1.5元</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每天收费</w:t>
            </w:r>
            <w:r>
              <w:rPr>
                <w:rFonts w:ascii="宋体" w:eastAsia="宋体" w:cs="Arial"/>
                <w:color w:val="000000"/>
                <w:sz w:val="21"/>
                <w:szCs w:val="21"/>
              </w:rPr>
              <w:t>≤</w:t>
            </w:r>
            <w:r>
              <w:rPr>
                <w:rFonts w:ascii="宋体" w:eastAsia="宋体" w:cs="微软雅黑" w:hint="eastAsia"/>
                <w:color w:val="000000"/>
                <w:sz w:val="21"/>
                <w:szCs w:val="21"/>
              </w:rPr>
              <w:t>20元</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充电宝未归还，收费</w:t>
            </w:r>
            <w:r>
              <w:rPr>
                <w:rFonts w:ascii="宋体" w:eastAsia="宋体" w:cs="Arial"/>
                <w:color w:val="000000"/>
                <w:sz w:val="21"/>
                <w:szCs w:val="21"/>
              </w:rPr>
              <w:t>≤</w:t>
            </w:r>
            <w:r>
              <w:rPr>
                <w:rFonts w:ascii="宋体" w:eastAsia="宋体" w:cs="微软雅黑" w:hint="eastAsia"/>
                <w:color w:val="000000"/>
                <w:sz w:val="21"/>
                <w:szCs w:val="21"/>
              </w:rPr>
              <w:t>1</w:t>
            </w:r>
            <w:r>
              <w:rPr>
                <w:rFonts w:ascii="宋体" w:eastAsia="宋体" w:cs="微软雅黑"/>
                <w:color w:val="000000"/>
                <w:sz w:val="21"/>
                <w:szCs w:val="21"/>
              </w:rPr>
              <w:t>00</w:t>
            </w:r>
            <w:r>
              <w:rPr>
                <w:rFonts w:ascii="宋体" w:eastAsia="宋体" w:cs="微软雅黑" w:hint="eastAsia"/>
                <w:color w:val="000000"/>
                <w:sz w:val="21"/>
                <w:szCs w:val="21"/>
              </w:rPr>
              <w:t>元</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p>
        </w:tc>
      </w:tr>
      <w:tr>
        <w:trPr>
          <w:trHeight w:val="600"/>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归还方式</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院内任意一台共享充电宝设备均可归还</w:t>
            </w:r>
            <w:r>
              <w:rPr>
                <w:rFonts w:ascii="宋体" w:cs="微软雅黑"/>
                <w:color w:val="000000"/>
                <w:sz w:val="21"/>
                <w:szCs w:val="21"/>
              </w:rPr>
              <w:t>。</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hint="eastAsia"/>
                <w:color w:val="FF0000"/>
                <w:sz w:val="21"/>
                <w:szCs w:val="21"/>
              </w:rPr>
            </w:pPr>
          </w:p>
        </w:tc>
      </w:tr>
      <w:tr>
        <w:trPr>
          <w:trHeight w:val="1297"/>
        </w:trPr>
        <w:tc>
          <w:tcPr>
            <w:tcW w:w="99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安全保障</w:t>
            </w:r>
          </w:p>
        </w:tc>
        <w:tc>
          <w:tcPr>
            <w:tcW w:w="2456"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如入驻医院，将由供应商补充意外保险</w:t>
            </w:r>
          </w:p>
        </w:tc>
        <w:tc>
          <w:tcPr>
            <w:tcW w:w="1548"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eastAsia="宋体" w:cs="微软雅黑"/>
                <w:color w:val="000000"/>
                <w:sz w:val="21"/>
                <w:szCs w:val="21"/>
              </w:rPr>
            </w:pPr>
            <w:r>
              <w:rPr>
                <w:rFonts w:ascii="宋体" w:eastAsia="宋体" w:cs="微软雅黑" w:hint="eastAsia"/>
                <w:color w:val="000000"/>
                <w:sz w:val="21"/>
                <w:szCs w:val="21"/>
              </w:rPr>
              <w:t>因本产品破损燃烧爆炸等对借用方及相关人员所造成人身、财产等损坏由供应商全额承担。</w:t>
            </w:r>
          </w:p>
        </w:tc>
      </w:tr>
    </w:tbl>
    <w:p>
      <w:pPr>
        <w:snapToGrid w:val="0"/>
        <w:spacing w:line="400" w:lineRule="exact"/>
        <w:ind w:firstLineChars="196" w:firstLine="412"/>
        <w:rPr>
          <w:rFonts w:ascii="宋体" w:cs="宋体"/>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2.管理要求</w:t>
      </w:r>
    </w:p>
    <w:p>
      <w:pPr>
        <w:snapToGrid w:val="0"/>
        <w:spacing w:line="400" w:lineRule="exact"/>
        <w:ind w:firstLineChars="196" w:firstLine="412"/>
        <w:rPr>
          <w:rFonts w:ascii="宋体" w:cs="宋体"/>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（1）质量要求：服务单位提供的移动电源自助设备及储物柜质量需要合格，因非人为误操作因素造成安全和质量事故的一切损失， 由服务单位自行承担。</w:t>
      </w:r>
    </w:p>
    <w:p>
      <w:pPr>
        <w:snapToGrid w:val="0"/>
        <w:spacing w:line="400" w:lineRule="exact"/>
        <w:ind w:firstLineChars="196" w:firstLine="412"/>
        <w:rPr>
          <w:rFonts w:ascii="宋体" w:cs="宋体"/>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（2）设备管理：服务单位需要至少每周一次对院内投放移动电源自助设备检查，如充电宝电池鼓包、缺电等情况，及时检出，并做好设备巡查记录，以备现场检查。</w:t>
      </w:r>
    </w:p>
    <w:p>
      <w:pPr>
        <w:snapToGrid w:val="0"/>
        <w:spacing w:line="400" w:lineRule="exact"/>
        <w:ind w:firstLineChars="196" w:firstLine="412"/>
        <w:rPr>
          <w:rFonts w:ascii="宋体" w:cs="宋体" w:hint="eastAsia"/>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（3）服务人员：成交单位需指定不少于1名专业服务人员，对充电宝进行货物及时补充以及设备日常维护。</w:t>
      </w:r>
    </w:p>
    <w:p>
      <w:pPr>
        <w:snapToGrid w:val="0"/>
        <w:spacing w:line="400" w:lineRule="exact"/>
        <w:ind w:firstLineChars="196" w:firstLine="412"/>
        <w:rPr>
          <w:rFonts w:ascii="宋体" w:cs="宋体"/>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（4）信息安全：服务单位提供的充电电源功能只能为客户提供充电服务，不得有盗取客户信息等安全风险行为。</w:t>
      </w:r>
    </w:p>
    <w:p>
      <w:pPr>
        <w:snapToGrid w:val="0"/>
        <w:spacing w:line="400" w:lineRule="exact"/>
        <w:ind w:firstLineChars="196" w:firstLine="412"/>
        <w:rPr>
          <w:rFonts w:ascii="宋体" w:cs="宋体"/>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（5）投诉处置：服务单位需要在每台移动电源自助设备上张贴营业执照及投诉处置电话，如接到客户投诉电话，服务单位需及时配合解决顾客在使用过程中产生的问题，且保证产品的使用。</w:t>
      </w:r>
    </w:p>
    <w:p>
      <w:pPr>
        <w:snapToGrid w:val="0"/>
        <w:spacing w:line="400" w:lineRule="exact"/>
        <w:ind w:firstLineChars="196" w:firstLine="412"/>
        <w:rPr>
          <w:rFonts w:ascii="宋体" w:cs="宋体" w:hint="eastAsia"/>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6）租赁价格：商品租赁价格均不得高于市场价格，且供应商不得随意调整租赁价格。经采购人进行市场调研，由于市场波动，确需调整价格的，则由供应商提出书面申请，采购管理部门出具审核意见后，方可进行价格调整。</w:t>
      </w:r>
    </w:p>
    <w:p>
      <w:pPr>
        <w:snapToGrid w:val="0"/>
        <w:spacing w:line="400" w:lineRule="exact"/>
        <w:ind w:firstLineChars="196" w:firstLine="412"/>
        <w:rPr>
          <w:rFonts w:ascii="宋体" w:cs="宋体" w:hint="eastAsia"/>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（7）押金管理：使用前要求收取租赁押金的，在设备归还时要求立刻退还到账。</w:t>
      </w:r>
    </w:p>
    <w:p>
      <w:pPr>
        <w:snapToGrid w:val="0"/>
        <w:spacing w:line="400" w:lineRule="exact"/>
        <w:ind w:firstLineChars="196" w:firstLine="412"/>
        <w:rPr>
          <w:rFonts w:ascii="宋体" w:cs="宋体" w:hint="eastAsia"/>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（8）广告设置：移动电源自助设备及储物柜上投放的广告及内容，需要由院方审核，同意后方可投放。</w:t>
      </w:r>
    </w:p>
    <w:p>
      <w:pPr>
        <w:snapToGrid w:val="0"/>
        <w:spacing w:line="400" w:lineRule="exact"/>
        <w:ind w:firstLineChars="196" w:firstLine="412"/>
        <w:rPr>
          <w:rFonts w:ascii="宋体" w:cs="宋体" w:hint="eastAsia"/>
          <w:color w:val="000000"/>
          <w:szCs w:val="21"/>
          <w14:textFill>
            <w14:solidFill>
              <w14:srgbClr w14:val="000000"/>
            </w14:solidFill>
          </w14:textFill>
          <w:lang w:val="en-US" w:eastAsia="zh-CN"/>
        </w:rPr>
      </w:pPr>
      <w:r>
        <w:rPr>
          <w:rFonts w:ascii="宋体" w:cs="宋体" w:hint="eastAsia"/>
          <w:color w:val="000000"/>
          <w:szCs w:val="21"/>
          <w14:textFill>
            <w14:solidFill>
              <w14:srgbClr w14:val="000000"/>
            </w14:solidFill>
          </w14:textFill>
          <w:lang w:val="en-US" w:eastAsia="zh-CN"/>
        </w:rPr>
        <w:t>（9）应急响应：设备出现故障时，接到管理部门电话后在1个小时内到达现场进行处理，直至恢复正常使用，保证设备正常运行</w:t>
      </w:r>
      <w:r>
        <w:rPr>
          <w:rFonts w:ascii="宋体" w:cs="宋体"/>
          <w:color w:val="000000"/>
          <w:szCs w:val="21"/>
          <w14:textFill>
            <w14:solidFill>
              <w14:srgbClr w14:val="000000"/>
            </w14:solidFill>
          </w14:textFill>
          <w:lang w:eastAsia="zh-CN"/>
        </w:rPr>
        <w:t>。</w:t>
      </w:r>
      <w:r>
        <w:rPr>
          <w:rFonts w:ascii="宋体" w:cs="宋体" w:hint="eastAsia"/>
          <w:color w:val="000000"/>
          <w:szCs w:val="21"/>
          <w14:textFill>
            <w14:solidFill>
              <w14:srgbClr w14:val="000000"/>
            </w14:solidFill>
          </w14:textFill>
          <w:lang w:val="en-US" w:eastAsia="zh-CN"/>
        </w:rPr>
        <w:t>设备突发故障响应时间1小时，维修完成时间不超过24小时（保证故障不过夜）。不能现场解决的，对于无法维修或无法继续使用的产品需在2天内提供免费调换。</w:t>
      </w:r>
    </w:p>
    <w:p>
      <w:pPr>
        <w:snapToGrid w:val="0"/>
        <w:spacing w:line="400" w:lineRule="exact"/>
        <w:ind w:firstLineChars="196" w:firstLine="412"/>
        <w:rPr>
          <w:rFonts w:ascii="宋体" w:cs="宋体" w:hint="eastAsia"/>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（五）违约责任：</w:t>
      </w:r>
      <w:r>
        <w:rPr>
          <w:rFonts w:ascii="宋体" w:cs="宋体" w:hint="eastAsia"/>
          <w:b w:val="0"/>
          <w:bCs w:val="0"/>
          <w:color w:val="000000"/>
          <w:szCs w:val="21"/>
          <w14:textFill>
            <w14:solidFill>
              <w14:srgbClr w14:val="000000"/>
            </w14:solidFill>
          </w14:textFill>
          <w:lang w:val="en-US" w:eastAsia="zh-CN"/>
        </w:rPr>
        <w:t>如未按照上述招标文件及合同要求落实充电的，按照每次500元/次要求服务单位支付给院方。如同样要求三次通知服务单位均未执行或同样类型问题三次及以上发生，院方有权利单方终止合同，服务单位需要支付院方合同金额10%的违约费用。</w:t>
      </w:r>
    </w:p>
    <w:p>
      <w:pPr>
        <w:snapToGrid w:val="0"/>
        <w:spacing w:line="400" w:lineRule="exact"/>
        <w:ind w:firstLineChars="196" w:firstLine="412"/>
        <w:rPr>
          <w:rFonts w:ascii="宋体" w:cs="宋体"/>
          <w:b/>
          <w:bCs/>
          <w:color w:val="000000"/>
          <w:szCs w:val="21"/>
          <w14:textFill>
            <w14:solidFill>
              <w14:srgbClr w14:val="000000"/>
            </w14:solidFill>
          </w14:textFill>
          <w:lang w:val="en-US" w:eastAsia="zh-CN"/>
        </w:rPr>
      </w:pPr>
      <w:r>
        <w:rPr>
          <w:rFonts w:ascii="宋体" w:cs="宋体" w:hint="eastAsia"/>
          <w:b/>
          <w:bCs/>
          <w:color w:val="000000"/>
          <w:szCs w:val="21"/>
          <w14:textFill>
            <w14:solidFill>
              <w14:srgbClr w14:val="000000"/>
            </w14:solidFill>
          </w14:textFill>
          <w:lang w:val="en-US" w:eastAsia="zh-CN"/>
        </w:rPr>
        <w:t>（六）费用结算</w:t>
      </w:r>
    </w:p>
    <w:p>
      <w:pPr>
        <w:widowControl/>
        <w:shd w:val="clear" w:color="auto" w:fill="FFFFFF"/>
        <w:spacing w:line="400" w:lineRule="exact"/>
        <w:ind w:firstLineChars="200" w:firstLine="420"/>
        <w:jc w:val="left"/>
        <w:rPr>
          <w:rFonts w:ascii="宋体"/>
          <w:color w:val="000000"/>
          <w14:textFill>
            <w14:solidFill>
              <w14:srgbClr w14:val="000000"/>
            </w14:solidFill>
          </w14:textFill>
        </w:rPr>
      </w:pPr>
      <w:r>
        <w:rPr>
          <w:rFonts w:ascii="宋体" w:cs="宋体" w:hint="eastAsia"/>
          <w:color w:val="000000"/>
          <w:kern w:val="0"/>
          <w:szCs w:val="21"/>
          <w14:textFill>
            <w14:solidFill>
              <w14:srgbClr w14:val="000000"/>
            </w14:solidFill>
          </w14:textFill>
        </w:rPr>
        <w:t>合同签订后，</w:t>
      </w:r>
      <w:r>
        <w:rPr>
          <w:rFonts w:ascii="宋体" w:cs="宋体" w:hint="eastAsia"/>
          <w:color w:val="000000"/>
          <w:kern w:val="0"/>
          <w:szCs w:val="21"/>
          <w14:textFill>
            <w14:solidFill>
              <w14:srgbClr w14:val="000000"/>
            </w14:solidFill>
          </w14:textFill>
          <w:lang w:eastAsia="zh-CN"/>
        </w:rPr>
        <w:t>服务单位在每年服务期限</w:t>
      </w:r>
      <w:r>
        <w:rPr>
          <w:rFonts w:ascii="宋体" w:cs="宋体"/>
          <w:color w:val="000000"/>
          <w:kern w:val="0"/>
          <w:szCs w:val="21"/>
          <w14:textFill>
            <w14:solidFill>
              <w14:srgbClr w14:val="000000"/>
            </w14:solidFill>
          </w14:textFill>
          <w:lang w:eastAsia="zh-CN"/>
        </w:rPr>
        <w:t>的</w:t>
      </w:r>
      <w:r>
        <w:rPr>
          <w:rFonts w:ascii="宋体" w:cs="宋体" w:hint="eastAsia"/>
          <w:color w:val="000000"/>
          <w:kern w:val="0"/>
          <w:szCs w:val="21"/>
          <w14:textFill>
            <w14:solidFill>
              <w14:srgbClr w14:val="000000"/>
            </w14:solidFill>
          </w14:textFill>
          <w:lang w:eastAsia="zh-CN"/>
        </w:rPr>
        <w:t>第一个月内将管理费用汇款至院方指定账户，院方在收到服务单位汇款后，开具收据或发票</w:t>
      </w:r>
      <w:r>
        <w:rPr>
          <w:rFonts w:ascii="宋体" w:cs="宋体" w:hint="eastAsia"/>
          <w:color w:val="000000"/>
          <w:kern w:val="0"/>
          <w:szCs w:val="21"/>
          <w14:textFill>
            <w14:solidFill>
              <w14:srgbClr w14:val="000000"/>
            </w14:solidFill>
          </w14:textFill>
        </w:rPr>
        <w:t>。</w:t>
      </w:r>
    </w:p>
    <w:p>
      <w:pPr>
        <w:adjustRightInd w:val="0"/>
        <w:snapToGrid w:val="0"/>
        <w:spacing w:line="420" w:lineRule="exact"/>
        <w:ind w:firstLineChars="202" w:firstLine="485"/>
        <w:rPr>
          <w:rFonts w:eastAsia="宋体" w:hint="eastAsia"/>
          <w:b/>
          <w:color w:val="FF0000"/>
          <w:sz w:val="24"/>
          <w:szCs w:val="24"/>
        </w:rPr>
      </w:pPr>
    </w:p>
    <w:p>
      <w:pPr>
        <w:adjustRightInd w:val="0"/>
        <w:snapToGrid w:val="0"/>
        <w:spacing w:line="420" w:lineRule="exact"/>
        <w:ind w:firstLineChars="202" w:firstLine="485"/>
        <w:rPr>
          <w:lang w:val="en-US" w:eastAsia="zh-CN"/>
        </w:rPr>
      </w:pPr>
      <w:r>
        <w:rPr>
          <w:rFonts w:eastAsia="宋体" w:hint="eastAsia"/>
          <w:b/>
          <w:color w:val="FF0000"/>
          <w:sz w:val="24"/>
          <w:szCs w:val="24"/>
        </w:rPr>
        <w:t>注：本项目不接受负偏离响应，如负偏离响应或未按要求提供相关证明材料的认定为无效响应文件。</w:t>
      </w:r>
    </w:p>
    <w:p>
      <w:pPr>
        <w:pStyle w:val="18"/>
        <w:rPr>
          <w:rFonts w:hint="eastAsia"/>
        </w:rPr>
      </w:pPr>
    </w:p>
    <w:p>
      <w:r>
        <w:br w:type="page"/>
      </w:r>
    </w:p>
    <w:p>
      <w:pPr>
        <w:pStyle w:val="16"/>
        <w:ind w:leftChars="0" w:left="0" w:firstLineChars="0" w:firstLine="0"/>
        <w:rPr>
          <w:lang w:val="en-US" w:eastAsia="zh-CN"/>
        </w:rPr>
      </w:pPr>
      <w:r>
        <w:rPr>
          <w:rFonts w:hint="eastAsia"/>
          <w:lang w:eastAsia="zh-CN"/>
        </w:rPr>
        <w:t>附件</w:t>
      </w:r>
      <w:r>
        <w:rPr>
          <w:rFonts w:hint="eastAsia"/>
          <w:lang w:val="en-US" w:eastAsia="zh-CN"/>
        </w:rPr>
        <w:t>2</w:t>
      </w:r>
    </w:p>
    <w:p>
      <w:pPr>
        <w:pStyle w:val="15"/>
        <w:spacing w:line="300" w:lineRule="exact"/>
        <w:ind w:leftChars="0" w:left="0" w:firstLine="0"/>
        <w:jc w:val="center"/>
        <w:rPr>
          <w:rFonts w:ascii="宋体" w:eastAsia="宋体" w:cs="宋体" w:hint="eastAsia"/>
          <w:szCs w:val="21"/>
          <w:lang w:eastAsia="zh-CN"/>
        </w:rPr>
      </w:pPr>
      <w:r>
        <w:rPr>
          <w:rFonts w:ascii="宋体" w:cs="宋体" w:hint="eastAsia"/>
          <w:szCs w:val="21"/>
          <w:lang w:eastAsia="zh-CN"/>
        </w:rPr>
        <w:t>竞争性磋商评分办法</w:t>
      </w:r>
    </w:p>
    <w:p>
      <w:pPr>
        <w:pStyle w:val="15"/>
        <w:spacing w:line="300" w:lineRule="exact"/>
        <w:ind w:leftChars="0" w:left="0" w:firstLineChars="200" w:firstLine="420"/>
        <w:rPr>
          <w:rFonts w:ascii="宋体" w:cs="宋体"/>
          <w:szCs w:val="21"/>
        </w:rPr>
      </w:pPr>
      <w:r>
        <w:rPr>
          <w:rFonts w:ascii="宋体" w:cs="宋体" w:hint="eastAsia"/>
          <w:szCs w:val="21"/>
        </w:rPr>
        <w:t>经统计，得出各投标人的最终评审分,按最终评审分由高到低顺序排列。得分相同的，按投标报价由低到高顺序排列。得分且投标报价相同的，按技术指标优劣顺序排列，并形成评标意见。</w:t>
      </w:r>
    </w:p>
    <w:p>
      <w:pPr>
        <w:pStyle w:val="15"/>
        <w:spacing w:line="300" w:lineRule="exact"/>
        <w:ind w:leftChars="0" w:left="0" w:firstLineChars="200" w:firstLine="420"/>
        <w:rPr>
          <w:rFonts w:ascii="宋体" w:cs="宋体"/>
          <w:b/>
          <w:color w:val="FF0000"/>
          <w:szCs w:val="21"/>
        </w:rPr>
      </w:pPr>
      <w:r>
        <w:rPr>
          <w:rFonts w:ascii="宋体" w:hint="eastAsia"/>
          <w:b/>
          <w:color w:val="FF0000"/>
          <w:szCs w:val="21"/>
        </w:rPr>
        <w:t>1.技术部分的评定（</w:t>
      </w:r>
      <w:r>
        <w:rPr>
          <w:rFonts w:ascii="宋体" w:hint="eastAsia"/>
          <w:b/>
          <w:color w:val="FF0000"/>
          <w:szCs w:val="21"/>
          <w:lang w:val="en-US" w:eastAsia="zh-CN"/>
        </w:rPr>
        <w:t>40</w:t>
      </w:r>
      <w:r>
        <w:rPr>
          <w:rFonts w:ascii="宋体" w:hint="eastAsia"/>
          <w:b/>
          <w:color w:val="FF0000"/>
          <w:szCs w:val="21"/>
        </w:rPr>
        <w:t>分）</w:t>
      </w:r>
    </w:p>
    <w:tbl>
      <w:tblPr>
        <w:jc w:val="center"/>
        <w:tblW w:w="8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63"/>
        <w:gridCol w:w="6938"/>
        <w:gridCol w:w="714"/>
      </w:tblGrid>
      <w:tr>
        <w:trPr>
          <w:trHeight w:hRule="exact" w:val="397"/>
        </w:trPr>
        <w:tc>
          <w:tcPr>
            <w:tcW w:w="1063" w:type="dxa"/>
            <w:vAlign w:val="center"/>
          </w:tcPr>
          <w:p>
            <w:pPr>
              <w:pStyle w:val="15"/>
              <w:spacing w:line="320" w:lineRule="exact"/>
              <w:ind w:leftChars="0" w:left="0"/>
              <w:jc w:val="center"/>
              <w:rPr>
                <w:rFonts w:ascii="宋体" w:cs="宋体"/>
                <w:b/>
                <w:color w:val="FF0000"/>
                <w:szCs w:val="21"/>
              </w:rPr>
            </w:pPr>
            <w:r>
              <w:rPr>
                <w:rFonts w:ascii="宋体" w:cs="宋体" w:hint="eastAsia"/>
                <w:b/>
                <w:color w:val="FF0000"/>
                <w:szCs w:val="21"/>
              </w:rPr>
              <w:t>评价项目</w:t>
            </w:r>
          </w:p>
        </w:tc>
        <w:tc>
          <w:tcPr>
            <w:tcW w:w="6938" w:type="dxa"/>
            <w:vAlign w:val="center"/>
          </w:tcPr>
          <w:p>
            <w:pPr>
              <w:pStyle w:val="15"/>
              <w:spacing w:line="320" w:lineRule="exact"/>
              <w:ind w:leftChars="0" w:left="0"/>
              <w:jc w:val="center"/>
              <w:rPr>
                <w:rFonts w:ascii="宋体" w:cs="宋体"/>
                <w:b/>
                <w:color w:val="FF0000"/>
                <w:szCs w:val="21"/>
              </w:rPr>
            </w:pPr>
            <w:r>
              <w:rPr>
                <w:rFonts w:ascii="宋体" w:cs="宋体" w:hint="eastAsia"/>
                <w:b/>
                <w:color w:val="FF0000"/>
                <w:szCs w:val="21"/>
              </w:rPr>
              <w:t>评价内容</w:t>
            </w:r>
          </w:p>
        </w:tc>
        <w:tc>
          <w:tcPr>
            <w:tcW w:w="714" w:type="dxa"/>
            <w:vAlign w:val="center"/>
          </w:tcPr>
          <w:p>
            <w:pPr>
              <w:pStyle w:val="15"/>
              <w:spacing w:line="320" w:lineRule="exact"/>
              <w:ind w:leftChars="0" w:left="0"/>
              <w:jc w:val="center"/>
              <w:rPr>
                <w:rFonts w:ascii="宋体" w:cs="宋体"/>
                <w:b/>
                <w:color w:val="FF0000"/>
                <w:szCs w:val="21"/>
              </w:rPr>
            </w:pPr>
            <w:r>
              <w:rPr>
                <w:rFonts w:ascii="宋体" w:cs="宋体" w:hint="eastAsia"/>
                <w:b/>
                <w:color w:val="FF0000"/>
                <w:szCs w:val="21"/>
              </w:rPr>
              <w:t>分值</w:t>
            </w:r>
          </w:p>
        </w:tc>
      </w:tr>
      <w:tr>
        <w:trPr>
          <w:trHeight w:hRule="exact" w:val="810"/>
        </w:trPr>
        <w:tc>
          <w:tcPr>
            <w:tcW w:w="1063" w:type="dxa"/>
            <w:vAlign w:val="center"/>
          </w:tcPr>
          <w:p>
            <w:pPr>
              <w:pStyle w:val="15"/>
              <w:spacing w:line="320" w:lineRule="exact"/>
              <w:ind w:leftChars="0" w:left="0"/>
              <w:jc w:val="center"/>
              <w:rPr>
                <w:rFonts w:ascii="宋体" w:eastAsia="宋体" w:cs="宋体"/>
                <w:color w:val="FF0000"/>
                <w:kern w:val="2"/>
                <w:sz w:val="21"/>
                <w:szCs w:val="21"/>
                <w:lang w:val="en-US" w:eastAsia="zh-CN" w:bidi="ar-SA"/>
              </w:rPr>
            </w:pPr>
            <w:r>
              <w:rPr>
                <w:rFonts w:ascii="宋体" w:cs="宋体" w:hint="eastAsia"/>
                <w:color w:val="FF0000"/>
                <w:szCs w:val="21"/>
              </w:rPr>
              <w:t>产品质量</w:t>
            </w:r>
          </w:p>
        </w:tc>
        <w:tc>
          <w:tcPr>
            <w:tcW w:w="6938" w:type="dxa"/>
            <w:vAlign w:val="center"/>
          </w:tcPr>
          <w:p>
            <w:pPr>
              <w:pStyle w:val="15"/>
              <w:spacing w:line="320" w:lineRule="exact"/>
              <w:ind w:leftChars="0" w:left="0"/>
              <w:rPr>
                <w:rFonts w:ascii="宋体" w:eastAsia="宋体" w:cs="宋体" w:hint="eastAsia"/>
                <w:color w:val="FF0000"/>
                <w:kern w:val="2"/>
                <w:sz w:val="21"/>
                <w:szCs w:val="21"/>
                <w:lang w:val="en-US" w:eastAsia="zh-CN" w:bidi="ar-SA"/>
              </w:rPr>
            </w:pPr>
            <w:r>
              <w:rPr>
                <w:rFonts w:ascii="宋体" w:cs="宋体" w:hint="eastAsia"/>
                <w:color w:val="FF0000"/>
                <w:szCs w:val="21"/>
              </w:rPr>
              <w:t>根据投标人提供的产品国家强制性产品认证</w:t>
            </w:r>
            <w:r>
              <w:rPr>
                <w:rFonts w:ascii="宋体" w:cs="宋体" w:hint="eastAsia"/>
                <w:color w:val="FF0000"/>
                <w:szCs w:val="21"/>
                <w:lang w:eastAsia="zh-CN"/>
              </w:rPr>
              <w:t>（</w:t>
            </w:r>
            <w:r>
              <w:rPr>
                <w:rFonts w:ascii="宋体" w:cs="宋体" w:hint="eastAsia"/>
                <w:color w:val="FF0000"/>
                <w:szCs w:val="21"/>
                <w:lang w:val="en-US" w:eastAsia="zh-CN"/>
              </w:rPr>
              <w:t>CCC认证证书和认证标志</w:t>
            </w:r>
            <w:r>
              <w:rPr>
                <w:rFonts w:ascii="宋体" w:cs="宋体" w:hint="eastAsia"/>
                <w:color w:val="FF0000"/>
                <w:szCs w:val="21"/>
                <w:lang w:eastAsia="zh-CN"/>
              </w:rPr>
              <w:t>）</w:t>
            </w:r>
            <w:r>
              <w:rPr>
                <w:rFonts w:ascii="宋体" w:cs="宋体" w:hint="eastAsia"/>
                <w:color w:val="FF0000"/>
                <w:szCs w:val="21"/>
              </w:rPr>
              <w:t>、充电宝防火等级证书、产品检测报告，</w:t>
            </w:r>
            <w:r>
              <w:rPr>
                <w:rFonts w:ascii="宋体" w:cs="宋体" w:hint="eastAsia"/>
                <w:color w:val="FF0000"/>
                <w:szCs w:val="21"/>
                <w:lang w:eastAsia="zh-CN"/>
              </w:rPr>
              <w:t>每提供一份报价得</w:t>
            </w:r>
            <w:r>
              <w:rPr>
                <w:rFonts w:ascii="宋体" w:cs="宋体" w:hint="eastAsia"/>
                <w:color w:val="FF0000"/>
                <w:szCs w:val="21"/>
                <w:lang w:val="en-US" w:eastAsia="zh-CN"/>
              </w:rPr>
              <w:t>2分</w:t>
            </w:r>
            <w:r>
              <w:rPr>
                <w:rFonts w:ascii="宋体" w:cs="宋体" w:hint="eastAsia"/>
                <w:color w:val="FF0000"/>
                <w:szCs w:val="21"/>
                <w:lang w:eastAsia="zh-CN"/>
              </w:rPr>
              <w:t>。</w:t>
            </w:r>
          </w:p>
        </w:tc>
        <w:tc>
          <w:tcPr>
            <w:tcW w:w="714" w:type="dxa"/>
            <w:vAlign w:val="center"/>
          </w:tcPr>
          <w:p>
            <w:pPr>
              <w:pStyle w:val="15"/>
              <w:spacing w:line="320" w:lineRule="exact"/>
              <w:ind w:leftChars="0" w:left="0"/>
              <w:jc w:val="center"/>
              <w:rPr>
                <w:rFonts w:ascii="宋体" w:eastAsia="宋体" w:cs="宋体" w:hint="eastAsia"/>
                <w:color w:val="FF0000"/>
                <w:szCs w:val="21"/>
                <w:lang w:val="en-US" w:eastAsia="zh-CN"/>
              </w:rPr>
            </w:pPr>
            <w:r>
              <w:rPr>
                <w:rFonts w:ascii="宋体" w:cs="宋体" w:hint="eastAsia"/>
                <w:color w:val="FF0000"/>
                <w:szCs w:val="21"/>
                <w:lang w:val="en-US" w:eastAsia="zh-CN"/>
              </w:rPr>
              <w:t>6分</w:t>
            </w:r>
          </w:p>
        </w:tc>
      </w:tr>
      <w:tr>
        <w:trPr>
          <w:trHeight w:hRule="exact" w:val="1000"/>
        </w:trPr>
        <w:tc>
          <w:tcPr>
            <w:tcW w:w="1063" w:type="dxa"/>
            <w:vAlign w:val="center"/>
          </w:tcPr>
          <w:p>
            <w:pPr>
              <w:pStyle w:val="15"/>
              <w:spacing w:line="320" w:lineRule="exact"/>
              <w:ind w:leftChars="0" w:left="0"/>
              <w:jc w:val="center"/>
              <w:rPr>
                <w:rFonts w:ascii="宋体" w:eastAsia="宋体" w:cs="宋体" w:hint="eastAsia"/>
                <w:color w:val="FF0000"/>
                <w:szCs w:val="21"/>
                <w:lang w:eastAsia="zh-CN"/>
              </w:rPr>
            </w:pPr>
            <w:r>
              <w:rPr>
                <w:rFonts w:ascii="宋体" w:cs="宋体" w:hint="eastAsia"/>
                <w:color w:val="FF0000"/>
                <w:szCs w:val="21"/>
                <w:lang w:eastAsia="zh-CN"/>
              </w:rPr>
              <w:t>设备设置</w:t>
            </w:r>
          </w:p>
        </w:tc>
        <w:tc>
          <w:tcPr>
            <w:tcW w:w="6938" w:type="dxa"/>
            <w:vAlign w:val="center"/>
          </w:tcPr>
          <w:p>
            <w:pPr>
              <w:pStyle w:val="15"/>
              <w:spacing w:line="320" w:lineRule="exact"/>
              <w:ind w:leftChars="0" w:left="0"/>
              <w:rPr>
                <w:rFonts w:ascii="宋体" w:eastAsia="宋体" w:cs="宋体" w:hint="eastAsia"/>
                <w:color w:val="FF0000"/>
                <w:szCs w:val="21"/>
                <w:lang w:eastAsia="zh-CN"/>
              </w:rPr>
            </w:pPr>
            <w:r>
              <w:rPr>
                <w:rFonts w:ascii="宋体" w:cs="宋体" w:hint="eastAsia"/>
                <w:color w:val="FF0000"/>
                <w:szCs w:val="21"/>
                <w:lang w:eastAsia="zh-CN"/>
              </w:rPr>
              <w:t>投标人拟提供产品情况，包括共享充电宝品牌（授权委托书）、功率、容量，充电宝接口支持情况、充电宝的安全性能及质量稳定性，</w:t>
            </w:r>
            <w:r>
              <w:rPr>
                <w:rFonts w:ascii="宋体" w:cs="宋体" w:hint="eastAsia"/>
                <w:color w:val="FF0000"/>
                <w:szCs w:val="21"/>
              </w:rPr>
              <w:t>综合评定，酌情给分</w:t>
            </w:r>
            <w:r>
              <w:rPr>
                <w:rFonts w:ascii="宋体" w:cs="宋体" w:hint="eastAsia"/>
                <w:color w:val="FF0000"/>
                <w:szCs w:val="21"/>
                <w:lang w:eastAsia="zh-CN"/>
              </w:rPr>
              <w:t>。</w:t>
            </w:r>
          </w:p>
        </w:tc>
        <w:tc>
          <w:tcPr>
            <w:tcW w:w="714" w:type="dxa"/>
            <w:vAlign w:val="center"/>
          </w:tcPr>
          <w:p>
            <w:pPr>
              <w:pStyle w:val="15"/>
              <w:spacing w:line="320" w:lineRule="exact"/>
              <w:ind w:leftChars="0" w:left="0"/>
              <w:jc w:val="center"/>
              <w:rPr>
                <w:rFonts w:ascii="宋体" w:eastAsia="宋体" w:cs="宋体" w:hint="eastAsia"/>
                <w:color w:val="FF0000"/>
                <w:szCs w:val="21"/>
                <w:lang w:val="en-US" w:eastAsia="zh-CN"/>
              </w:rPr>
            </w:pPr>
            <w:r>
              <w:rPr>
                <w:rFonts w:ascii="宋体" w:cs="宋体" w:hint="eastAsia"/>
                <w:color w:val="FF0000"/>
                <w:szCs w:val="21"/>
                <w:lang w:val="en-US" w:eastAsia="zh-CN"/>
              </w:rPr>
              <w:t>6分</w:t>
            </w:r>
          </w:p>
        </w:tc>
      </w:tr>
      <w:tr>
        <w:trPr>
          <w:trHeight w:hRule="exact" w:val="703"/>
        </w:trPr>
        <w:tc>
          <w:tcPr>
            <w:tcW w:w="1063" w:type="dxa"/>
            <w:vAlign w:val="center"/>
          </w:tcPr>
          <w:p>
            <w:pPr>
              <w:pStyle w:val="15"/>
              <w:spacing w:line="320" w:lineRule="exact"/>
              <w:ind w:leftChars="0" w:left="0"/>
              <w:jc w:val="center"/>
              <w:rPr>
                <w:rFonts w:ascii="宋体" w:eastAsia="宋体" w:cs="宋体" w:hint="eastAsia"/>
                <w:color w:val="FF0000"/>
                <w:kern w:val="2"/>
                <w:sz w:val="21"/>
                <w:szCs w:val="21"/>
                <w:lang w:val="en-US" w:eastAsia="zh-CN" w:bidi="ar-SA"/>
              </w:rPr>
            </w:pPr>
            <w:r>
              <w:rPr>
                <w:rFonts w:ascii="宋体" w:cs="宋体" w:hint="eastAsia"/>
                <w:color w:val="FF0000"/>
                <w:szCs w:val="21"/>
                <w:lang w:eastAsia="zh-CN"/>
              </w:rPr>
              <w:t>收费标准</w:t>
            </w:r>
          </w:p>
        </w:tc>
        <w:tc>
          <w:tcPr>
            <w:tcW w:w="6938" w:type="dxa"/>
            <w:vAlign w:val="center"/>
          </w:tcPr>
          <w:p>
            <w:pPr>
              <w:pStyle w:val="15"/>
              <w:spacing w:line="320" w:lineRule="exact"/>
              <w:ind w:leftChars="0" w:left="0"/>
              <w:rPr>
                <w:rFonts w:ascii="宋体" w:eastAsia="宋体" w:cs="宋体" w:hint="eastAsia"/>
                <w:color w:val="FF0000"/>
                <w:kern w:val="2"/>
                <w:sz w:val="21"/>
                <w:szCs w:val="21"/>
                <w:lang w:val="en-US" w:eastAsia="zh-CN" w:bidi="ar-SA"/>
              </w:rPr>
            </w:pPr>
            <w:r>
              <w:rPr>
                <w:rFonts w:ascii="宋体" w:cs="宋体" w:hint="eastAsia"/>
                <w:color w:val="FF0000"/>
                <w:szCs w:val="21"/>
                <w:lang w:eastAsia="zh-CN"/>
              </w:rPr>
              <w:t>根据供应商提供的收费方案：包括免费时长、收费标准等进行评审，</w:t>
            </w:r>
            <w:r>
              <w:rPr>
                <w:rFonts w:ascii="宋体" w:cs="宋体" w:hint="eastAsia"/>
                <w:color w:val="FF0000"/>
                <w:szCs w:val="21"/>
              </w:rPr>
              <w:t>综合评定，酌情给分</w:t>
            </w:r>
            <w:r>
              <w:rPr>
                <w:rFonts w:ascii="宋体" w:cs="宋体" w:hint="eastAsia"/>
                <w:color w:val="FF0000"/>
                <w:szCs w:val="21"/>
                <w:lang w:eastAsia="zh-CN"/>
              </w:rPr>
              <w:t>。</w:t>
            </w:r>
          </w:p>
        </w:tc>
        <w:tc>
          <w:tcPr>
            <w:tcW w:w="714" w:type="dxa"/>
            <w:vAlign w:val="center"/>
          </w:tcPr>
          <w:p>
            <w:pPr>
              <w:pStyle w:val="15"/>
              <w:spacing w:line="320" w:lineRule="exact"/>
              <w:ind w:leftChars="0" w:left="0"/>
              <w:jc w:val="center"/>
              <w:rPr>
                <w:rFonts w:ascii="宋体" w:cs="宋体"/>
                <w:color w:val="FF0000"/>
                <w:szCs w:val="21"/>
                <w:lang w:val="en-US" w:eastAsia="zh-CN"/>
              </w:rPr>
            </w:pPr>
            <w:r>
              <w:rPr>
                <w:rFonts w:ascii="宋体" w:cs="宋体" w:hint="eastAsia"/>
                <w:color w:val="FF0000"/>
                <w:szCs w:val="21"/>
                <w:lang w:val="en-US" w:eastAsia="zh-CN"/>
              </w:rPr>
              <w:t>6分</w:t>
            </w:r>
          </w:p>
        </w:tc>
      </w:tr>
      <w:tr>
        <w:trPr>
          <w:trHeight w:hRule="exact" w:val="1016"/>
        </w:trPr>
        <w:tc>
          <w:tcPr>
            <w:tcW w:w="1063" w:type="dxa"/>
            <w:vAlign w:val="center"/>
          </w:tcPr>
          <w:p>
            <w:pPr>
              <w:pStyle w:val="15"/>
              <w:spacing w:line="320" w:lineRule="exact"/>
              <w:ind w:leftChars="0" w:left="0"/>
              <w:jc w:val="center"/>
              <w:rPr>
                <w:rFonts w:ascii="宋体" w:eastAsia="宋体" w:cs="宋体"/>
                <w:color w:val="FF0000"/>
                <w:kern w:val="2"/>
                <w:sz w:val="21"/>
                <w:szCs w:val="21"/>
                <w:lang w:val="en-US" w:eastAsia="zh-CN" w:bidi="ar-SA"/>
              </w:rPr>
            </w:pPr>
            <w:r>
              <w:rPr>
                <w:rFonts w:ascii="宋体" w:cs="宋体" w:hint="eastAsia"/>
                <w:color w:val="FF0000"/>
                <w:szCs w:val="21"/>
              </w:rPr>
              <w:t>业绩</w:t>
            </w:r>
          </w:p>
        </w:tc>
        <w:tc>
          <w:tcPr>
            <w:tcW w:w="6938" w:type="dxa"/>
            <w:vAlign w:val="center"/>
          </w:tcPr>
          <w:p>
            <w:pPr>
              <w:pStyle w:val="15"/>
              <w:spacing w:line="320" w:lineRule="exact"/>
              <w:ind w:leftChars="0" w:left="0"/>
              <w:rPr>
                <w:rFonts w:ascii="宋体" w:eastAsia="宋体" w:cs="宋体"/>
                <w:color w:val="FF0000"/>
                <w:kern w:val="2"/>
                <w:sz w:val="21"/>
                <w:szCs w:val="21"/>
                <w:lang w:val="en-US" w:eastAsia="zh-CN" w:bidi="ar-SA"/>
              </w:rPr>
            </w:pPr>
            <w:r>
              <w:rPr>
                <w:rFonts w:ascii="宋体" w:cs="宋体" w:hint="eastAsia"/>
                <w:color w:val="FF0000"/>
                <w:szCs w:val="21"/>
              </w:rPr>
              <w:t>投标人提供2021年</w:t>
            </w:r>
            <w:r>
              <w:rPr>
                <w:rFonts w:ascii="宋体" w:cs="宋体" w:hint="eastAsia"/>
                <w:color w:val="FF0000"/>
                <w:szCs w:val="21"/>
                <w:lang w:eastAsia="zh-CN"/>
              </w:rPr>
              <w:t>以来类似</w:t>
            </w:r>
            <w:r>
              <w:rPr>
                <w:rFonts w:ascii="宋体" w:cs="宋体" w:hint="eastAsia"/>
                <w:color w:val="FF0000"/>
                <w:szCs w:val="21"/>
                <w:lang w:val="en-US" w:eastAsia="zh-CN"/>
              </w:rPr>
              <w:t>（综合医院或者机关事业单位，窗口单位等）</w:t>
            </w:r>
            <w:r>
              <w:rPr>
                <w:rFonts w:ascii="宋体" w:cs="宋体" w:hint="eastAsia"/>
                <w:color w:val="FF0000"/>
                <w:szCs w:val="21"/>
                <w:lang w:eastAsia="zh-CN"/>
              </w:rPr>
              <w:t>服务</w:t>
            </w:r>
            <w:r>
              <w:rPr>
                <w:rFonts w:ascii="宋体" w:cs="宋体" w:hint="eastAsia"/>
                <w:color w:val="FF0000"/>
                <w:szCs w:val="21"/>
              </w:rPr>
              <w:t>合同复印件（加盖投标人公章）：每提供一个单位采购有效合同得1分，最高得</w:t>
            </w:r>
            <w:r>
              <w:rPr>
                <w:rFonts w:ascii="宋体" w:cs="宋体" w:hint="eastAsia"/>
                <w:color w:val="FF0000"/>
                <w:szCs w:val="21"/>
                <w:lang w:val="en-US" w:eastAsia="zh-CN"/>
              </w:rPr>
              <w:t>3</w:t>
            </w:r>
            <w:r>
              <w:rPr>
                <w:rFonts w:ascii="宋体" w:cs="宋体" w:hint="eastAsia"/>
                <w:color w:val="FF0000"/>
                <w:szCs w:val="21"/>
              </w:rPr>
              <w:t>分。</w:t>
            </w:r>
          </w:p>
        </w:tc>
        <w:tc>
          <w:tcPr>
            <w:tcW w:w="714" w:type="dxa"/>
            <w:vAlign w:val="center"/>
          </w:tcPr>
          <w:p>
            <w:pPr>
              <w:pStyle w:val="15"/>
              <w:spacing w:line="320" w:lineRule="exact"/>
              <w:ind w:leftChars="0" w:left="0"/>
              <w:jc w:val="center"/>
              <w:rPr>
                <w:rFonts w:ascii="宋体" w:eastAsia="宋体" w:cs="宋体" w:hint="eastAsia"/>
                <w:color w:val="FF0000"/>
                <w:szCs w:val="21"/>
                <w:lang w:val="en-US" w:eastAsia="zh-CN"/>
              </w:rPr>
            </w:pPr>
            <w:r>
              <w:rPr>
                <w:rFonts w:ascii="宋体" w:cs="宋体" w:hint="eastAsia"/>
                <w:color w:val="FF0000"/>
                <w:szCs w:val="21"/>
                <w:lang w:val="en-US" w:eastAsia="zh-CN"/>
              </w:rPr>
              <w:t>3分</w:t>
            </w:r>
          </w:p>
        </w:tc>
      </w:tr>
      <w:tr>
        <w:trPr>
          <w:trHeight w:hRule="exact" w:val="683"/>
        </w:trPr>
        <w:tc>
          <w:tcPr>
            <w:tcW w:w="1063" w:type="dxa"/>
            <w:vAlign w:val="center"/>
          </w:tcPr>
          <w:p>
            <w:pPr>
              <w:pStyle w:val="15"/>
              <w:spacing w:line="320" w:lineRule="exact"/>
              <w:ind w:leftChars="0" w:left="0"/>
              <w:jc w:val="center"/>
              <w:rPr>
                <w:rFonts w:ascii="宋体" w:eastAsia="宋体" w:cs="宋体" w:hint="eastAsia"/>
                <w:color w:val="FF0000"/>
                <w:szCs w:val="21"/>
                <w:lang w:eastAsia="zh-CN"/>
              </w:rPr>
            </w:pPr>
            <w:r>
              <w:rPr>
                <w:rFonts w:ascii="宋体" w:cs="宋体" w:hint="eastAsia"/>
                <w:color w:val="FF0000"/>
                <w:szCs w:val="21"/>
                <w:lang w:eastAsia="zh-CN"/>
              </w:rPr>
              <w:t>日常运营方案</w:t>
            </w:r>
          </w:p>
        </w:tc>
        <w:tc>
          <w:tcPr>
            <w:tcW w:w="6938" w:type="dxa"/>
            <w:vAlign w:val="center"/>
          </w:tcPr>
          <w:p>
            <w:pPr>
              <w:pStyle w:val="15"/>
              <w:spacing w:line="320" w:lineRule="exact"/>
              <w:ind w:leftChars="0" w:left="0"/>
              <w:rPr>
                <w:rFonts w:ascii="宋体" w:eastAsia="宋体" w:cs="宋体" w:hint="eastAsia"/>
                <w:color w:val="FF0000"/>
                <w:szCs w:val="21"/>
                <w:lang w:eastAsia="zh-CN"/>
              </w:rPr>
            </w:pPr>
            <w:r>
              <w:rPr>
                <w:rFonts w:ascii="宋体" w:cs="宋体" w:hint="eastAsia"/>
                <w:color w:val="FF0000"/>
                <w:szCs w:val="21"/>
                <w:lang w:eastAsia="zh-CN"/>
              </w:rPr>
              <w:t>投标人根据招标方案要求对本项目日常运行方案，包括日常巡查维护、清洁、用户隐私保护等，</w:t>
            </w:r>
            <w:r>
              <w:rPr>
                <w:rFonts w:ascii="宋体" w:cs="宋体" w:hint="eastAsia"/>
                <w:color w:val="FF0000"/>
                <w:szCs w:val="21"/>
              </w:rPr>
              <w:t>综合评定，酌情给分。</w:t>
            </w:r>
          </w:p>
        </w:tc>
        <w:tc>
          <w:tcPr>
            <w:tcW w:w="714" w:type="dxa"/>
            <w:vAlign w:val="center"/>
          </w:tcPr>
          <w:p>
            <w:pPr>
              <w:pStyle w:val="15"/>
              <w:spacing w:line="320" w:lineRule="exact"/>
              <w:ind w:leftChars="0" w:left="0"/>
              <w:jc w:val="center"/>
              <w:rPr>
                <w:rFonts w:ascii="宋体" w:cs="宋体" w:hint="eastAsia"/>
                <w:color w:val="FF0000"/>
                <w:szCs w:val="21"/>
                <w:lang w:val="en-US" w:eastAsia="zh-CN"/>
              </w:rPr>
            </w:pPr>
            <w:r>
              <w:rPr>
                <w:rFonts w:ascii="宋体" w:cs="宋体" w:hint="eastAsia"/>
                <w:color w:val="FF0000"/>
                <w:szCs w:val="21"/>
                <w:lang w:val="en-US" w:eastAsia="zh-CN"/>
              </w:rPr>
              <w:t>6</w:t>
            </w:r>
            <w:r>
              <w:rPr>
                <w:rFonts w:ascii="宋体" w:cs="宋体" w:hint="eastAsia"/>
                <w:color w:val="FF0000"/>
                <w:szCs w:val="21"/>
              </w:rPr>
              <w:t>分</w:t>
            </w:r>
          </w:p>
        </w:tc>
      </w:tr>
      <w:tr>
        <w:trPr>
          <w:trHeight w:hRule="exact" w:val="678"/>
        </w:trPr>
        <w:tc>
          <w:tcPr>
            <w:tcW w:w="1063" w:type="dxa"/>
            <w:vAlign w:val="center"/>
          </w:tcPr>
          <w:p>
            <w:pPr>
              <w:pStyle w:val="15"/>
              <w:spacing w:line="320" w:lineRule="exact"/>
              <w:ind w:leftChars="0" w:left="0"/>
              <w:jc w:val="center"/>
              <w:rPr>
                <w:rFonts w:ascii="宋体" w:eastAsia="宋体" w:cs="宋体" w:hint="eastAsia"/>
                <w:color w:val="FF0000"/>
                <w:szCs w:val="21"/>
                <w:lang w:eastAsia="zh-CN"/>
              </w:rPr>
            </w:pPr>
            <w:r>
              <w:rPr>
                <w:rFonts w:ascii="宋体" w:cs="宋体" w:hint="eastAsia"/>
                <w:color w:val="FF0000"/>
                <w:szCs w:val="21"/>
                <w:lang w:eastAsia="zh-CN"/>
              </w:rPr>
              <w:t>售后服务</w:t>
            </w:r>
          </w:p>
        </w:tc>
        <w:tc>
          <w:tcPr>
            <w:tcW w:w="6938" w:type="dxa"/>
            <w:vAlign w:val="center"/>
          </w:tcPr>
          <w:p>
            <w:pPr>
              <w:pStyle w:val="15"/>
              <w:spacing w:line="320" w:lineRule="exact"/>
              <w:ind w:leftChars="0" w:left="0"/>
              <w:rPr>
                <w:rFonts w:ascii="宋体" w:cs="宋体"/>
                <w:color w:val="FF0000"/>
                <w:szCs w:val="21"/>
              </w:rPr>
            </w:pPr>
            <w:r>
              <w:rPr>
                <w:rFonts w:ascii="宋体" w:cs="宋体" w:hint="eastAsia"/>
                <w:color w:val="FF0000"/>
                <w:szCs w:val="21"/>
                <w:lang w:eastAsia="zh-CN"/>
              </w:rPr>
              <w:t>在衢州市是否设置服务站点、接到售后服务多长时间响应处置故障，</w:t>
            </w:r>
            <w:r>
              <w:rPr>
                <w:rFonts w:ascii="宋体" w:cs="宋体" w:hint="eastAsia"/>
                <w:color w:val="FF0000"/>
                <w:szCs w:val="21"/>
              </w:rPr>
              <w:t>综合评定，酌情给分。</w:t>
            </w:r>
          </w:p>
        </w:tc>
        <w:tc>
          <w:tcPr>
            <w:tcW w:w="714" w:type="dxa"/>
            <w:vAlign w:val="center"/>
          </w:tcPr>
          <w:p>
            <w:pPr>
              <w:pStyle w:val="15"/>
              <w:spacing w:line="320" w:lineRule="exact"/>
              <w:ind w:leftChars="0" w:left="0"/>
              <w:jc w:val="center"/>
              <w:rPr>
                <w:rFonts w:ascii="宋体" w:eastAsia="宋体" w:cs="宋体" w:hint="eastAsia"/>
                <w:color w:val="FF0000"/>
                <w:szCs w:val="21"/>
                <w:lang w:val="en-US" w:eastAsia="zh-CN"/>
              </w:rPr>
            </w:pPr>
            <w:r>
              <w:rPr>
                <w:rFonts w:ascii="宋体" w:cs="宋体" w:hint="eastAsia"/>
                <w:color w:val="FF0000"/>
                <w:szCs w:val="21"/>
                <w:lang w:val="en-US" w:eastAsia="zh-CN"/>
              </w:rPr>
              <w:t>6分</w:t>
            </w:r>
          </w:p>
        </w:tc>
      </w:tr>
      <w:tr>
        <w:trPr>
          <w:trHeight w:hRule="exact" w:val="663"/>
        </w:trPr>
        <w:tc>
          <w:tcPr>
            <w:tcW w:w="1063" w:type="dxa"/>
            <w:vAlign w:val="center"/>
          </w:tcPr>
          <w:p>
            <w:pPr>
              <w:pStyle w:val="15"/>
              <w:spacing w:line="320" w:lineRule="exact"/>
              <w:ind w:leftChars="0" w:left="0"/>
              <w:jc w:val="center"/>
              <w:rPr>
                <w:rFonts w:ascii="宋体" w:eastAsia="宋体" w:cs="宋体"/>
                <w:color w:val="FF0000"/>
                <w:kern w:val="2"/>
                <w:sz w:val="21"/>
                <w:szCs w:val="21"/>
                <w:lang w:val="en-US" w:eastAsia="zh-CN" w:bidi="ar-SA"/>
              </w:rPr>
            </w:pPr>
            <w:r>
              <w:rPr>
                <w:rFonts w:ascii="宋体" w:cs="宋体" w:hint="eastAsia"/>
                <w:color w:val="FF0000"/>
                <w:szCs w:val="21"/>
                <w:lang w:eastAsia="zh-CN"/>
              </w:rPr>
              <w:t>优惠承诺</w:t>
            </w:r>
          </w:p>
        </w:tc>
        <w:tc>
          <w:tcPr>
            <w:tcW w:w="6938" w:type="dxa"/>
            <w:vAlign w:val="center"/>
          </w:tcPr>
          <w:p>
            <w:pPr>
              <w:pStyle w:val="15"/>
              <w:spacing w:line="320" w:lineRule="exact"/>
              <w:ind w:leftChars="0" w:left="0"/>
              <w:rPr>
                <w:rFonts w:ascii="宋体" w:eastAsia="宋体" w:cs="宋体"/>
                <w:color w:val="FF0000"/>
                <w:kern w:val="2"/>
                <w:sz w:val="21"/>
                <w:szCs w:val="21"/>
                <w:lang w:val="en-US" w:eastAsia="zh-CN" w:bidi="ar-SA"/>
              </w:rPr>
            </w:pPr>
            <w:r>
              <w:rPr>
                <w:rFonts w:ascii="宋体" w:cs="宋体" w:hint="eastAsia"/>
                <w:color w:val="FF0000"/>
                <w:kern w:val="2"/>
                <w:sz w:val="21"/>
                <w:szCs w:val="21"/>
                <w:lang w:val="en-US" w:eastAsia="zh-CN" w:bidi="ar-SA"/>
              </w:rPr>
              <w:t>根据医院基本情况能给予医院的其他方面优惠承诺，</w:t>
            </w:r>
            <w:r>
              <w:rPr>
                <w:rFonts w:ascii="宋体" w:cs="宋体" w:hint="eastAsia"/>
                <w:color w:val="FF0000"/>
                <w:szCs w:val="21"/>
              </w:rPr>
              <w:t>合评定，酌情给分。</w:t>
            </w:r>
          </w:p>
        </w:tc>
        <w:tc>
          <w:tcPr>
            <w:tcW w:w="714" w:type="dxa"/>
            <w:vAlign w:val="center"/>
          </w:tcPr>
          <w:p>
            <w:pPr>
              <w:pStyle w:val="15"/>
              <w:spacing w:line="320" w:lineRule="exact"/>
              <w:ind w:leftChars="0" w:left="0"/>
              <w:jc w:val="center"/>
              <w:rPr>
                <w:rFonts w:ascii="宋体" w:eastAsia="宋体" w:cs="宋体"/>
                <w:color w:val="FF0000"/>
                <w:kern w:val="2"/>
                <w:sz w:val="21"/>
                <w:szCs w:val="21"/>
                <w:lang w:val="en-US" w:eastAsia="zh-CN" w:bidi="ar-SA"/>
              </w:rPr>
            </w:pPr>
            <w:r>
              <w:rPr>
                <w:rFonts w:ascii="宋体" w:cs="宋体" w:hint="eastAsia"/>
                <w:color w:val="FF0000"/>
                <w:kern w:val="2"/>
                <w:sz w:val="21"/>
                <w:szCs w:val="21"/>
                <w:lang w:val="en-US" w:eastAsia="zh-CN" w:bidi="ar-SA"/>
              </w:rPr>
              <w:t>7分</w:t>
            </w:r>
          </w:p>
        </w:tc>
      </w:tr>
    </w:tbl>
    <w:p>
      <w:pPr>
        <w:pStyle w:val="15"/>
        <w:spacing w:line="300" w:lineRule="exact"/>
        <w:ind w:leftChars="0" w:left="0" w:firstLineChars="200" w:firstLine="420"/>
        <w:rPr>
          <w:rFonts w:ascii="宋体" w:cs="宋体"/>
          <w:szCs w:val="21"/>
        </w:rPr>
      </w:pPr>
      <w:r>
        <w:rPr>
          <w:rFonts w:ascii="宋体" w:cs="宋体" w:hint="eastAsia"/>
          <w:szCs w:val="21"/>
        </w:rPr>
        <w:t>评标委员会针对投标人所投项目进行评审、独立打分，所有评标专家的评分总和的平均值即为该投标人的最终得分（</w:t>
      </w:r>
      <w:r>
        <w:rPr>
          <w:rFonts w:ascii="宋体" w:cs="宋体"/>
          <w:szCs w:val="21"/>
        </w:rPr>
        <w:t>四舍五入后保留小数2位</w:t>
      </w:r>
      <w:r>
        <w:rPr>
          <w:rFonts w:ascii="宋体" w:cs="宋体" w:hint="eastAsia"/>
          <w:szCs w:val="21"/>
        </w:rPr>
        <w:t>）。</w:t>
      </w:r>
    </w:p>
    <w:p>
      <w:pPr>
        <w:pStyle w:val="15"/>
        <w:spacing w:line="300" w:lineRule="exact"/>
        <w:ind w:leftChars="0" w:left="0" w:firstLineChars="200" w:firstLine="420"/>
        <w:rPr>
          <w:rFonts w:ascii="宋体" w:cs="宋体"/>
          <w:b/>
          <w:szCs w:val="21"/>
        </w:rPr>
      </w:pPr>
      <w:r>
        <w:rPr>
          <w:rFonts w:ascii="宋体" w:cs="宋体" w:hint="eastAsia"/>
          <w:b/>
          <w:szCs w:val="21"/>
        </w:rPr>
        <w:t>2.商务标（报价）评分</w:t>
      </w:r>
      <w:r>
        <w:rPr>
          <w:rFonts w:ascii="宋体" w:cs="宋体" w:hint="eastAsia"/>
          <w:b/>
          <w:color w:val="FF0000"/>
          <w:szCs w:val="21"/>
        </w:rPr>
        <w:t>（</w:t>
      </w:r>
      <w:r>
        <w:rPr>
          <w:rFonts w:ascii="宋体" w:cs="宋体" w:hint="eastAsia"/>
          <w:b/>
          <w:color w:val="FF0000"/>
          <w:szCs w:val="21"/>
          <w:lang w:val="en-US" w:eastAsia="zh-CN"/>
        </w:rPr>
        <w:t>6</w:t>
      </w:r>
      <w:r>
        <w:rPr>
          <w:rFonts w:ascii="宋体" w:cs="宋体" w:hint="eastAsia"/>
          <w:b/>
          <w:color w:val="FF0000"/>
          <w:szCs w:val="21"/>
        </w:rPr>
        <w:t>0分）</w:t>
      </w:r>
    </w:p>
    <w:p>
      <w:pPr>
        <w:pStyle w:val="15"/>
        <w:spacing w:line="300" w:lineRule="exact"/>
        <w:ind w:leftChars="0" w:left="0" w:firstLineChars="200" w:firstLine="420"/>
        <w:rPr>
          <w:rFonts w:ascii="宋体" w:cs="宋体"/>
          <w:szCs w:val="21"/>
        </w:rPr>
      </w:pPr>
      <w:r>
        <w:rPr>
          <w:rFonts w:ascii="宋体" w:cs="宋体"/>
          <w:szCs w:val="21"/>
        </w:rPr>
        <w:t>报价分计算方法：</w:t>
      </w:r>
    </w:p>
    <w:p>
      <w:pPr>
        <w:pStyle w:val="15"/>
        <w:spacing w:line="300" w:lineRule="exact"/>
        <w:ind w:leftChars="0" w:left="0" w:firstLineChars="200" w:firstLine="420"/>
        <w:rPr>
          <w:rFonts w:ascii="宋体" w:cs="宋体"/>
          <w:szCs w:val="21"/>
        </w:rPr>
      </w:pPr>
      <w:r>
        <w:rPr>
          <w:rFonts w:ascii="宋体" w:cs="宋体" w:hint="eastAsia"/>
          <w:szCs w:val="21"/>
        </w:rPr>
        <w:t>2.1</w:t>
      </w:r>
      <w:r>
        <w:rPr>
          <w:rFonts w:ascii="宋体" w:cs="宋体"/>
          <w:szCs w:val="21"/>
        </w:rPr>
        <w:t>评定评标基准价：即满足</w:t>
      </w:r>
      <w:r>
        <w:rPr>
          <w:rFonts w:ascii="宋体" w:cs="宋体" w:hint="eastAsia"/>
          <w:szCs w:val="21"/>
        </w:rPr>
        <w:t>采购</w:t>
      </w:r>
      <w:r>
        <w:rPr>
          <w:rFonts w:ascii="宋体" w:cs="宋体"/>
          <w:szCs w:val="21"/>
        </w:rPr>
        <w:t>文件要求且投标</w:t>
      </w:r>
      <w:r>
        <w:rPr>
          <w:rFonts w:ascii="宋体" w:cs="宋体" w:hint="eastAsia"/>
          <w:szCs w:val="21"/>
        </w:rPr>
        <w:t>报价</w:t>
      </w:r>
      <w:r>
        <w:rPr>
          <w:rFonts w:ascii="宋体" w:cs="宋体"/>
          <w:szCs w:val="21"/>
        </w:rPr>
        <w:t>最高的投标</w:t>
      </w:r>
      <w:r>
        <w:rPr>
          <w:rFonts w:ascii="宋体" w:cs="宋体" w:hint="eastAsia"/>
          <w:szCs w:val="21"/>
        </w:rPr>
        <w:t>报价</w:t>
      </w:r>
      <w:r>
        <w:rPr>
          <w:rFonts w:ascii="宋体" w:cs="宋体"/>
          <w:szCs w:val="21"/>
        </w:rPr>
        <w:t>为评标基准价，其价格分为满分</w:t>
      </w:r>
      <w:r>
        <w:rPr>
          <w:rFonts w:ascii="宋体" w:cs="宋体" w:hint="eastAsia"/>
          <w:color w:val="FF0000"/>
          <w:szCs w:val="21"/>
        </w:rPr>
        <w:t>（即：</w:t>
      </w:r>
      <w:r>
        <w:rPr>
          <w:rFonts w:ascii="宋体" w:cs="宋体" w:hint="eastAsia"/>
          <w:color w:val="FF0000"/>
          <w:szCs w:val="21"/>
          <w:lang w:val="en-US" w:eastAsia="zh-CN"/>
        </w:rPr>
        <w:t>6</w:t>
      </w:r>
      <w:r>
        <w:rPr>
          <w:rFonts w:ascii="宋体" w:cs="宋体" w:hint="eastAsia"/>
          <w:color w:val="FF0000"/>
          <w:szCs w:val="21"/>
        </w:rPr>
        <w:t>0分）</w:t>
      </w:r>
      <w:r>
        <w:rPr>
          <w:rFonts w:ascii="宋体" w:cs="宋体"/>
          <w:szCs w:val="21"/>
        </w:rPr>
        <w:t>。其他投标人的价格分统一按照下列公式计算：投标报价得分=(投标</w:t>
      </w:r>
      <w:r>
        <w:rPr>
          <w:rFonts w:ascii="宋体" w:cs="宋体" w:hint="eastAsia"/>
          <w:szCs w:val="21"/>
        </w:rPr>
        <w:t>报价</w:t>
      </w:r>
      <w:r>
        <w:rPr>
          <w:rFonts w:ascii="宋体" w:cs="宋体"/>
          <w:szCs w:val="21"/>
        </w:rPr>
        <w:t>/评标基准价</w:t>
      </w:r>
      <w:r>
        <w:rPr>
          <w:rFonts w:ascii="宋体" w:cs="宋体"/>
          <w:szCs w:val="21"/>
        </w:rPr>
        <w:t>)×价格权值</w:t>
      </w:r>
      <w:r>
        <w:rPr>
          <w:rFonts w:ascii="宋体" w:cs="宋体" w:hint="eastAsia"/>
          <w:color w:val="FF0000"/>
          <w:szCs w:val="21"/>
        </w:rPr>
        <w:t>（</w:t>
      </w:r>
      <w:r>
        <w:rPr>
          <w:rFonts w:ascii="宋体" w:cs="宋体" w:hint="eastAsia"/>
          <w:color w:val="FF0000"/>
          <w:szCs w:val="21"/>
          <w:lang w:val="en-US" w:eastAsia="zh-CN"/>
        </w:rPr>
        <w:t>6</w:t>
      </w:r>
      <w:r>
        <w:rPr>
          <w:rFonts w:ascii="宋体" w:cs="宋体" w:hint="eastAsia"/>
          <w:color w:val="FF0000"/>
          <w:szCs w:val="21"/>
        </w:rPr>
        <w:t>0分）</w:t>
      </w:r>
      <w:r>
        <w:rPr>
          <w:rFonts w:ascii="宋体" w:cs="宋体" w:hint="eastAsia"/>
          <w:szCs w:val="21"/>
        </w:rPr>
        <w:t>。</w:t>
      </w:r>
    </w:p>
    <w:p>
      <w:pPr>
        <w:pStyle w:val="16"/>
        <w:ind w:leftChars="0" w:left="0" w:firstLineChars="0" w:firstLine="0"/>
        <w:rPr>
          <w:rFonts w:hint="eastAsia"/>
          <w:lang w:eastAsia="zh-CN"/>
        </w:rPr>
      </w:pPr>
    </w:p>
    <w:p>
      <w:r>
        <w:br w:type="page"/>
      </w:r>
    </w:p>
    <w:p>
      <w:pPr>
        <w:pStyle w:val="1"/>
        <w:spacing w:line="320" w:lineRule="exact"/>
        <w:rPr>
          <w:rFonts w:ascii="宋体" w:eastAsia="宋体" w:cs="宋体"/>
          <w:sz w:val="21"/>
          <w:szCs w:val="21"/>
        </w:rPr>
      </w:pPr>
      <w:bookmarkStart w:id="1" w:name="_Toc272368145"/>
      <w:r>
        <w:rPr>
          <w:rFonts w:ascii="宋体" w:eastAsia="宋体" w:cs="宋体" w:hint="eastAsia"/>
          <w:sz w:val="32"/>
          <w:szCs w:val="32"/>
        </w:rPr>
        <w:t>第六部分 磋商响应文件相关格式</w:t>
      </w:r>
      <w:bookmarkEnd w:id="1"/>
      <w:r>
        <w:rPr>
          <w:rFonts w:ascii="宋体" w:eastAsia="宋体" w:cs="宋体" w:hint="eastAsia"/>
          <w:sz w:val="32"/>
          <w:szCs w:val="32"/>
        </w:rPr>
        <w:t xml:space="preserve">           </w:t>
      </w:r>
      <w:r>
        <w:rPr>
          <w:rFonts w:ascii="宋体" w:eastAsia="宋体" w:cs="宋体" w:hint="eastAsia"/>
          <w:sz w:val="21"/>
          <w:szCs w:val="21"/>
        </w:rPr>
        <w:t xml:space="preserve">                     </w:t>
      </w:r>
    </w:p>
    <w:p>
      <w:pPr>
        <w:rPr>
          <w:rFonts w:ascii="宋体" w:cs="宋体"/>
          <w:b/>
          <w:bCs/>
          <w:szCs w:val="21"/>
        </w:rPr>
      </w:pPr>
      <w:r>
        <w:rPr>
          <w:rFonts w:ascii="宋体" w:cs="宋体" w:hint="eastAsia"/>
          <w:b/>
          <w:bCs/>
          <w:szCs w:val="21"/>
        </w:rPr>
        <w:t>一、磋商响应文件密封袋封面式样</w:t>
      </w:r>
    </w:p>
    <w:p>
      <w:pPr>
        <w:ind w:leftChars="-85" w:left="4" w:hangingChars="57" w:hanging="182"/>
        <w:jc w:val="center"/>
        <w:rPr>
          <w:rFonts w:ascii="宋体" w:cs="宋体"/>
          <w:b/>
          <w:bCs/>
          <w:sz w:val="32"/>
          <w:szCs w:val="32"/>
        </w:rPr>
      </w:pPr>
    </w:p>
    <w:p>
      <w:pPr>
        <w:adjustRightInd w:val="0"/>
        <w:snapToGrid w:val="0"/>
        <w:spacing w:line="360" w:lineRule="auto"/>
        <w:jc w:val="center"/>
        <w:rPr>
          <w:rFonts w:ascii="宋体" w:cs="宋体" w:hint="eastAsia"/>
          <w:b/>
          <w:color w:val="000000"/>
          <w:sz w:val="32"/>
          <w:szCs w:val="32"/>
          <w:lang w:val="en-US" w:eastAsia="zh-CN"/>
        </w:rPr>
      </w:pPr>
      <w:r>
        <w:rPr>
          <w:rFonts w:ascii="宋体" w:cs="宋体" w:hint="eastAsia"/>
          <w:b/>
          <w:color w:val="000000"/>
          <w:sz w:val="32"/>
          <w:szCs w:val="32"/>
        </w:rPr>
        <w:t>衢州市人民医院</w:t>
      </w:r>
      <w:r>
        <w:rPr>
          <w:rFonts w:ascii="宋体" w:cs="宋体" w:hint="eastAsia"/>
          <w:b/>
          <w:color w:val="FF0000"/>
          <w:sz w:val="32"/>
          <w:szCs w:val="32"/>
          <w:lang w:val="en-US" w:eastAsia="zh-CN"/>
        </w:rPr>
        <w:t>衢州市人民医院共享充电宝投放</w:t>
      </w:r>
    </w:p>
    <w:p>
      <w:pPr>
        <w:adjustRightInd w:val="0"/>
        <w:snapToGrid w:val="0"/>
        <w:spacing w:line="360" w:lineRule="auto"/>
        <w:jc w:val="center"/>
        <w:rPr>
          <w:rFonts w:ascii="宋体" w:cs="宋体"/>
          <w:b/>
          <w:spacing w:val="-20"/>
          <w:sz w:val="32"/>
          <w:szCs w:val="32"/>
        </w:rPr>
      </w:pPr>
      <w:r>
        <w:rPr>
          <w:rFonts w:ascii="宋体" w:cs="宋体" w:hint="eastAsia"/>
          <w:b/>
          <w:color w:val="000000"/>
          <w:sz w:val="32"/>
          <w:szCs w:val="32"/>
        </w:rPr>
        <w:t>项目</w:t>
      </w:r>
      <w:r>
        <w:rPr>
          <w:rFonts w:ascii="宋体" w:cs="宋体" w:hint="eastAsia"/>
          <w:b/>
          <w:spacing w:val="-20"/>
          <w:sz w:val="32"/>
          <w:szCs w:val="32"/>
        </w:rPr>
        <w:t xml:space="preserve"> </w:t>
      </w:r>
    </w:p>
    <w:p>
      <w:pPr>
        <w:snapToGrid w:val="0"/>
        <w:spacing w:line="500" w:lineRule="exact"/>
        <w:rPr>
          <w:rFonts w:ascii="宋体" w:cs="宋体"/>
          <w:b/>
          <w:bCs/>
          <w:sz w:val="32"/>
          <w:szCs w:val="32"/>
        </w:rPr>
      </w:pPr>
    </w:p>
    <w:p>
      <w:pPr>
        <w:snapToGrid w:val="0"/>
        <w:spacing w:line="500" w:lineRule="exact"/>
        <w:jc w:val="center"/>
        <w:rPr>
          <w:rFonts w:ascii="宋体" w:cs="宋体"/>
          <w:b/>
          <w:bCs/>
          <w:sz w:val="32"/>
          <w:szCs w:val="32"/>
        </w:rPr>
      </w:pPr>
      <w:r>
        <w:rPr>
          <w:rFonts w:ascii="宋体" w:cs="宋体" w:hint="eastAsia"/>
          <w:b/>
          <w:bCs/>
          <w:sz w:val="32"/>
          <w:szCs w:val="32"/>
        </w:rPr>
        <w:t>（项目编号：</w:t>
      </w:r>
      <w:r>
        <w:rPr>
          <w:rFonts w:ascii="宋体" w:cs="宋体" w:hint="eastAsia"/>
          <w:b/>
          <w:bCs/>
          <w:color w:val="FF0000"/>
          <w:sz w:val="32"/>
          <w:szCs w:val="32"/>
          <w:lang w:val="en-US" w:eastAsia="zh-CN"/>
        </w:rPr>
        <w:t xml:space="preserve"> </w:t>
      </w:r>
      <w:r>
        <w:rPr>
          <w:rFonts w:ascii="宋体" w:cs="宋体" w:hint="eastAsia"/>
          <w:b/>
          <w:bCs/>
          <w:sz w:val="32"/>
          <w:szCs w:val="32"/>
        </w:rPr>
        <w:t>）</w:t>
      </w:r>
    </w:p>
    <w:p>
      <w:pPr>
        <w:snapToGrid w:val="0"/>
        <w:spacing w:line="500" w:lineRule="exact"/>
        <w:jc w:val="center"/>
        <w:rPr>
          <w:rFonts w:ascii="宋体" w:cs="宋体"/>
          <w:b/>
          <w:bCs/>
          <w:sz w:val="32"/>
          <w:szCs w:val="32"/>
        </w:rPr>
      </w:pPr>
    </w:p>
    <w:p>
      <w:pPr>
        <w:snapToGrid w:val="0"/>
        <w:spacing w:line="500" w:lineRule="exact"/>
        <w:jc w:val="center"/>
        <w:rPr>
          <w:rFonts w:ascii="宋体" w:cs="宋体"/>
          <w:b/>
          <w:bCs/>
          <w:sz w:val="32"/>
          <w:szCs w:val="32"/>
        </w:rPr>
      </w:pPr>
    </w:p>
    <w:p>
      <w:pPr>
        <w:snapToGrid w:val="0"/>
        <w:spacing w:line="500" w:lineRule="exact"/>
        <w:jc w:val="center"/>
        <w:rPr>
          <w:rFonts w:ascii="宋体" w:cs="宋体"/>
          <w:b/>
          <w:bCs/>
          <w:sz w:val="32"/>
          <w:szCs w:val="32"/>
        </w:rPr>
      </w:pPr>
    </w:p>
    <w:p>
      <w:pPr>
        <w:ind w:leftChars="-85" w:left="4" w:hangingChars="57" w:hanging="182"/>
        <w:jc w:val="center"/>
        <w:rPr>
          <w:rFonts w:ascii="宋体" w:cs="宋体"/>
          <w:b/>
          <w:bCs/>
          <w:sz w:val="32"/>
          <w:szCs w:val="32"/>
        </w:rPr>
      </w:pPr>
      <w:r>
        <w:rPr>
          <w:rFonts w:ascii="宋体" w:cs="宋体" w:hint="eastAsia"/>
          <w:b/>
          <w:bCs/>
          <w:sz w:val="32"/>
          <w:szCs w:val="32"/>
        </w:rPr>
        <w:t>磋商响应文件</w:t>
      </w: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r>
        <w:rPr>
          <w:rFonts w:ascii="宋体" w:cs="宋体" w:hint="eastAsia"/>
          <w:b/>
          <w:bCs/>
          <w:sz w:val="32"/>
          <w:szCs w:val="32"/>
        </w:rPr>
        <w:t>内容：技术资信文件（或商务文件）</w:t>
      </w:r>
    </w:p>
    <w:p>
      <w:pPr>
        <w:spacing w:line="800" w:lineRule="exact"/>
        <w:rPr>
          <w:rFonts w:ascii="宋体" w:cs="宋体"/>
          <w:bCs/>
          <w:sz w:val="32"/>
          <w:szCs w:val="32"/>
        </w:rPr>
      </w:pPr>
    </w:p>
    <w:p>
      <w:pPr>
        <w:spacing w:line="800" w:lineRule="exact"/>
        <w:rPr>
          <w:rFonts w:ascii="宋体" w:cs="宋体"/>
          <w:bCs/>
          <w:sz w:val="32"/>
          <w:szCs w:val="32"/>
        </w:rPr>
      </w:pPr>
    </w:p>
    <w:p>
      <w:pPr>
        <w:spacing w:line="800" w:lineRule="exact"/>
        <w:ind w:leftChars="-85" w:left="4" w:hangingChars="57" w:hanging="182"/>
        <w:jc w:val="center"/>
        <w:rPr>
          <w:rFonts w:ascii="宋体" w:cs="宋体"/>
          <w:bCs/>
          <w:sz w:val="32"/>
          <w:szCs w:val="32"/>
        </w:rPr>
      </w:pPr>
      <w:r>
        <w:rPr>
          <w:rFonts w:ascii="宋体" w:cs="宋体" w:hint="eastAsia"/>
          <w:bCs/>
          <w:sz w:val="32"/>
          <w:szCs w:val="32"/>
        </w:rPr>
        <w:t>投标人名称：</w:t>
      </w:r>
      <w:r>
        <w:rPr>
          <w:rFonts w:ascii="宋体" w:cs="宋体" w:hint="eastAsia"/>
          <w:bCs/>
          <w:sz w:val="32"/>
          <w:szCs w:val="32"/>
          <w:u w:val="single"/>
        </w:rPr>
        <w:t xml:space="preserve">                           （公章）</w:t>
      </w:r>
    </w:p>
    <w:p>
      <w:pPr>
        <w:spacing w:line="800" w:lineRule="exact"/>
        <w:ind w:firstLineChars="200" w:firstLine="640"/>
        <w:rPr>
          <w:rFonts w:ascii="宋体" w:cs="宋体"/>
          <w:bCs/>
          <w:sz w:val="32"/>
          <w:szCs w:val="32"/>
        </w:rPr>
      </w:pPr>
      <w:r>
        <w:rPr>
          <w:rFonts w:ascii="宋体" w:cs="宋体" w:hint="eastAsia"/>
          <w:bCs/>
          <w:sz w:val="32"/>
          <w:szCs w:val="32"/>
        </w:rPr>
        <w:t>法定代表人或委托代理人：</w:t>
      </w:r>
      <w:r>
        <w:rPr>
          <w:rFonts w:ascii="宋体" w:cs="宋体" w:hint="eastAsia"/>
          <w:bCs/>
          <w:sz w:val="32"/>
          <w:szCs w:val="32"/>
          <w:u w:val="single"/>
        </w:rPr>
        <w:t xml:space="preserve">                （签字）</w:t>
      </w:r>
    </w:p>
    <w:p>
      <w:pPr>
        <w:spacing w:line="800" w:lineRule="exact"/>
        <w:ind w:firstLineChars="200" w:firstLine="640"/>
        <w:rPr>
          <w:rFonts w:ascii="宋体" w:cs="宋体"/>
          <w:bCs/>
          <w:sz w:val="32"/>
          <w:szCs w:val="32"/>
        </w:rPr>
      </w:pPr>
      <w:r>
        <w:rPr>
          <w:rFonts w:ascii="宋体" w:cs="宋体" w:hint="eastAsia"/>
          <w:bCs/>
          <w:sz w:val="32"/>
          <w:szCs w:val="32"/>
        </w:rPr>
        <w:t>投标人地址：</w:t>
      </w:r>
      <w:r>
        <w:rPr>
          <w:rFonts w:ascii="宋体" w:cs="宋体" w:hint="eastAsia"/>
          <w:bCs/>
          <w:sz w:val="32"/>
          <w:szCs w:val="32"/>
          <w:u w:val="single"/>
        </w:rPr>
        <w:t xml:space="preserve">                 </w:t>
      </w:r>
      <w:r>
        <w:rPr>
          <w:rFonts w:ascii="宋体" w:cs="宋体" w:hint="eastAsia"/>
          <w:bCs/>
          <w:sz w:val="32"/>
          <w:szCs w:val="32"/>
        </w:rPr>
        <w:t>邮编：</w:t>
      </w:r>
      <w:r>
        <w:rPr>
          <w:rFonts w:ascii="宋体" w:cs="宋体" w:hint="eastAsia"/>
          <w:bCs/>
          <w:sz w:val="32"/>
          <w:szCs w:val="32"/>
          <w:u w:val="single"/>
        </w:rPr>
        <w:t xml:space="preserve">             </w:t>
      </w:r>
    </w:p>
    <w:p>
      <w:pPr>
        <w:spacing w:line="800" w:lineRule="exact"/>
        <w:ind w:firstLineChars="200" w:firstLine="640"/>
        <w:rPr>
          <w:rFonts w:ascii="宋体" w:cs="宋体"/>
          <w:bCs/>
          <w:sz w:val="32"/>
          <w:szCs w:val="32"/>
        </w:rPr>
      </w:pPr>
      <w:r>
        <w:rPr>
          <w:rFonts w:ascii="宋体" w:cs="宋体" w:hint="eastAsia"/>
          <w:bCs/>
          <w:sz w:val="32"/>
          <w:szCs w:val="32"/>
        </w:rPr>
        <w:t>联 系 人：</w:t>
      </w:r>
      <w:r>
        <w:rPr>
          <w:rFonts w:ascii="宋体" w:cs="宋体" w:hint="eastAsia"/>
          <w:bCs/>
          <w:sz w:val="32"/>
          <w:szCs w:val="32"/>
          <w:u w:val="single"/>
        </w:rPr>
        <w:t xml:space="preserve">                   </w:t>
      </w:r>
      <w:r>
        <w:rPr>
          <w:rFonts w:ascii="宋体" w:cs="宋体" w:hint="eastAsia"/>
          <w:bCs/>
          <w:sz w:val="32"/>
          <w:szCs w:val="32"/>
        </w:rPr>
        <w:t>电话：</w:t>
      </w:r>
      <w:r>
        <w:rPr>
          <w:rFonts w:ascii="宋体" w:cs="宋体" w:hint="eastAsia"/>
          <w:bCs/>
          <w:sz w:val="32"/>
          <w:szCs w:val="32"/>
          <w:u w:val="single"/>
        </w:rPr>
        <w:t xml:space="preserve">             </w:t>
      </w:r>
    </w:p>
    <w:p>
      <w:pPr>
        <w:spacing w:line="800" w:lineRule="exact"/>
        <w:rPr>
          <w:rFonts w:ascii="宋体" w:cs="宋体"/>
          <w:bCs/>
          <w:sz w:val="32"/>
          <w:szCs w:val="32"/>
        </w:rPr>
      </w:pPr>
    </w:p>
    <w:p>
      <w:pPr>
        <w:spacing w:line="800" w:lineRule="exact"/>
        <w:ind w:leftChars="-85" w:left="4" w:hangingChars="57" w:hanging="182"/>
        <w:jc w:val="center"/>
        <w:rPr>
          <w:rFonts w:ascii="宋体" w:cs="宋体"/>
          <w:bCs/>
          <w:sz w:val="32"/>
          <w:szCs w:val="32"/>
          <w:u w:val="single"/>
        </w:rPr>
      </w:pPr>
      <w:r>
        <w:rPr>
          <w:rFonts w:ascii="宋体" w:cs="宋体" w:hint="eastAsia"/>
          <w:bCs/>
          <w:sz w:val="32"/>
          <w:szCs w:val="32"/>
        </w:rPr>
        <w:t>启封时间：</w:t>
      </w:r>
      <w:r>
        <w:rPr>
          <w:rFonts w:ascii="宋体" w:cs="宋体" w:hint="eastAsia"/>
          <w:bCs/>
          <w:sz w:val="32"/>
          <w:szCs w:val="32"/>
          <w:u w:val="single"/>
        </w:rPr>
        <w:t>在</w:t>
      </w:r>
      <w:r>
        <w:rPr>
          <w:rFonts w:ascii="宋体" w:cs="宋体" w:hint="eastAsia"/>
          <w:bCs/>
          <w:sz w:val="32"/>
          <w:szCs w:val="32"/>
          <w:u w:val="single"/>
          <w:lang w:val="en-US" w:eastAsia="zh-CN"/>
        </w:rPr>
        <w:t xml:space="preserve">      </w:t>
      </w:r>
      <w:r>
        <w:rPr>
          <w:rFonts w:ascii="宋体" w:cs="宋体" w:hint="eastAsia"/>
          <w:bCs/>
          <w:sz w:val="32"/>
          <w:szCs w:val="32"/>
          <w:u w:val="single"/>
        </w:rPr>
        <w:t>年  月  日  时  分前不得启封</w:t>
      </w:r>
    </w:p>
    <w:p>
      <w:pPr>
        <w:rPr>
          <w:rFonts w:ascii="宋体" w:cs="宋体"/>
          <w:b/>
          <w:bCs/>
          <w:szCs w:val="21"/>
        </w:rPr>
      </w:pPr>
      <w:r>
        <w:rPr>
          <w:rFonts w:ascii="宋体" w:cs="宋体" w:hint="eastAsia"/>
          <w:b/>
          <w:bCs/>
          <w:szCs w:val="21"/>
        </w:rPr>
        <w:t>二、正本或副本封面式样</w:t>
      </w:r>
    </w:p>
    <w:p>
      <w:pPr>
        <w:ind w:leftChars="-85" w:left="4" w:hangingChars="57" w:hanging="182"/>
        <w:jc w:val="right"/>
        <w:rPr>
          <w:rFonts w:ascii="宋体" w:cs="宋体"/>
          <w:b/>
          <w:bCs/>
          <w:sz w:val="32"/>
          <w:szCs w:val="32"/>
        </w:rPr>
      </w:pPr>
      <w:r>
        <w:rPr>
          <w:rFonts w:ascii="宋体" w:cs="宋体" w:hint="eastAsia"/>
          <w:bCs/>
          <w:sz w:val="32"/>
          <w:szCs w:val="32"/>
        </w:rPr>
        <w:t xml:space="preserve">                                        </w:t>
      </w:r>
      <w:r>
        <w:rPr>
          <w:rFonts w:ascii="宋体" w:cs="宋体" w:hint="eastAsia"/>
          <w:b/>
          <w:bCs/>
          <w:sz w:val="32"/>
          <w:szCs w:val="32"/>
        </w:rPr>
        <w:t>正本（或副本）</w:t>
      </w:r>
    </w:p>
    <w:p>
      <w:pPr>
        <w:ind w:leftChars="-85" w:left="4" w:rightChars="200" w:right="420" w:hangingChars="57" w:hanging="182"/>
        <w:jc w:val="right"/>
        <w:rPr>
          <w:rFonts w:ascii="宋体" w:cs="宋体"/>
          <w:b/>
          <w:bCs/>
          <w:sz w:val="32"/>
          <w:szCs w:val="32"/>
        </w:rPr>
      </w:pPr>
    </w:p>
    <w:p>
      <w:pPr>
        <w:rPr>
          <w:rFonts w:ascii="宋体" w:cs="宋体"/>
          <w:bCs/>
          <w:sz w:val="32"/>
          <w:szCs w:val="32"/>
        </w:rPr>
      </w:pPr>
    </w:p>
    <w:p>
      <w:pPr>
        <w:snapToGrid w:val="0"/>
        <w:spacing w:line="500" w:lineRule="exact"/>
        <w:jc w:val="center"/>
        <w:rPr>
          <w:rFonts w:ascii="宋体" w:cs="宋体"/>
          <w:b/>
          <w:bCs/>
          <w:sz w:val="32"/>
          <w:szCs w:val="32"/>
        </w:rPr>
      </w:pPr>
      <w:r>
        <w:rPr>
          <w:rFonts w:ascii="宋体" w:cs="宋体" w:hint="eastAsia"/>
          <w:b/>
          <w:color w:val="000000"/>
          <w:sz w:val="32"/>
          <w:szCs w:val="32"/>
        </w:rPr>
        <w:t>衢州市人民医院</w:t>
      </w:r>
      <w:r>
        <w:rPr>
          <w:rFonts w:ascii="宋体" w:cs="宋体" w:hint="eastAsia"/>
          <w:b/>
          <w:color w:val="FF0000"/>
          <w:sz w:val="32"/>
          <w:szCs w:val="32"/>
          <w:lang w:val="en-US" w:eastAsia="zh-CN"/>
        </w:rPr>
        <w:t>衢州市人民医院共享充电宝投放</w:t>
      </w:r>
      <w:r>
        <w:rPr>
          <w:rFonts w:ascii="宋体" w:cs="宋体" w:hint="eastAsia"/>
          <w:b/>
          <w:color w:val="000000"/>
          <w:sz w:val="32"/>
          <w:szCs w:val="32"/>
        </w:rPr>
        <w:t>项目</w:t>
      </w:r>
    </w:p>
    <w:p>
      <w:pPr>
        <w:snapToGrid w:val="0"/>
        <w:spacing w:line="500" w:lineRule="exact"/>
        <w:rPr>
          <w:rFonts w:ascii="宋体" w:cs="宋体"/>
          <w:b/>
          <w:bCs/>
          <w:sz w:val="32"/>
          <w:szCs w:val="32"/>
        </w:rPr>
      </w:pPr>
    </w:p>
    <w:p>
      <w:pPr>
        <w:snapToGrid w:val="0"/>
        <w:spacing w:line="500" w:lineRule="exact"/>
        <w:jc w:val="center"/>
        <w:rPr>
          <w:rFonts w:ascii="宋体" w:cs="宋体"/>
          <w:b/>
          <w:bCs/>
          <w:sz w:val="32"/>
          <w:szCs w:val="32"/>
        </w:rPr>
      </w:pPr>
      <w:r>
        <w:rPr>
          <w:rFonts w:ascii="宋体" w:cs="宋体" w:hint="eastAsia"/>
          <w:b/>
          <w:bCs/>
          <w:sz w:val="32"/>
          <w:szCs w:val="32"/>
        </w:rPr>
        <w:t>（项目编号：</w:t>
      </w:r>
      <w:r>
        <w:rPr>
          <w:rFonts w:ascii="宋体" w:cs="宋体" w:hint="eastAsia"/>
          <w:b/>
          <w:bCs/>
          <w:color w:val="FF0000"/>
          <w:sz w:val="32"/>
          <w:szCs w:val="32"/>
          <w:lang w:val="en-US" w:eastAsia="zh-CN"/>
        </w:rPr>
        <w:t xml:space="preserve"> </w:t>
      </w:r>
      <w:r>
        <w:rPr>
          <w:rFonts w:ascii="宋体" w:cs="宋体" w:hint="eastAsia"/>
          <w:b/>
          <w:bCs/>
          <w:sz w:val="32"/>
          <w:szCs w:val="32"/>
        </w:rPr>
        <w:t>）</w:t>
      </w: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r>
        <w:rPr>
          <w:rFonts w:ascii="宋体" w:cs="宋体" w:hint="eastAsia"/>
          <w:b/>
          <w:bCs/>
          <w:sz w:val="32"/>
          <w:szCs w:val="32"/>
        </w:rPr>
        <w:t>磋商响应文件</w:t>
      </w: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r>
        <w:rPr>
          <w:rFonts w:ascii="宋体" w:cs="宋体" w:hint="eastAsia"/>
          <w:b/>
          <w:bCs/>
          <w:sz w:val="32"/>
          <w:szCs w:val="32"/>
        </w:rPr>
        <w:t>内容：技术资信文件（或商务文件）</w:t>
      </w: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p>
    <w:p>
      <w:pPr>
        <w:ind w:leftChars="-85" w:left="4" w:hangingChars="57" w:hanging="182"/>
        <w:jc w:val="center"/>
        <w:rPr>
          <w:rFonts w:ascii="宋体" w:cs="宋体"/>
          <w:b/>
          <w:bCs/>
          <w:sz w:val="32"/>
          <w:szCs w:val="32"/>
        </w:rPr>
      </w:pPr>
    </w:p>
    <w:p>
      <w:pPr>
        <w:spacing w:line="800" w:lineRule="exact"/>
        <w:ind w:leftChars="-85" w:left="4" w:hangingChars="57" w:hanging="182"/>
        <w:rPr>
          <w:rFonts w:ascii="宋体" w:cs="宋体"/>
          <w:bCs/>
          <w:sz w:val="32"/>
          <w:szCs w:val="32"/>
        </w:rPr>
      </w:pPr>
      <w:r>
        <w:rPr>
          <w:rFonts w:ascii="宋体" w:cs="宋体" w:hint="eastAsia"/>
          <w:bCs/>
          <w:sz w:val="32"/>
          <w:szCs w:val="32"/>
        </w:rPr>
        <w:t xml:space="preserve">      投标人名称：</w:t>
      </w:r>
      <w:r>
        <w:rPr>
          <w:rFonts w:ascii="宋体" w:cs="宋体" w:hint="eastAsia"/>
          <w:bCs/>
          <w:sz w:val="32"/>
          <w:szCs w:val="32"/>
          <w:u w:val="single"/>
        </w:rPr>
        <w:t xml:space="preserve">                         （公章）</w:t>
      </w:r>
    </w:p>
    <w:p>
      <w:pPr>
        <w:spacing w:line="400" w:lineRule="exact"/>
        <w:ind w:leftChars="-85" w:left="4" w:hangingChars="57" w:hanging="182"/>
        <w:jc w:val="center"/>
        <w:rPr>
          <w:rFonts w:ascii="宋体" w:cs="宋体"/>
          <w:bCs/>
          <w:sz w:val="32"/>
          <w:szCs w:val="32"/>
        </w:rPr>
      </w:pPr>
    </w:p>
    <w:p>
      <w:pPr>
        <w:spacing w:line="800" w:lineRule="exact"/>
        <w:ind w:leftChars="-85" w:left="4" w:hangingChars="57" w:hanging="182"/>
        <w:rPr>
          <w:rFonts w:ascii="宋体" w:cs="宋体"/>
          <w:bCs/>
          <w:sz w:val="32"/>
          <w:szCs w:val="32"/>
          <w:u w:val="single"/>
        </w:rPr>
      </w:pPr>
      <w:r>
        <w:rPr>
          <w:rFonts w:ascii="宋体" w:cs="宋体" w:hint="eastAsia"/>
          <w:bCs/>
          <w:sz w:val="32"/>
          <w:szCs w:val="32"/>
        </w:rPr>
        <w:t xml:space="preserve">      法定代表人或委托代理人：</w:t>
      </w:r>
      <w:r>
        <w:rPr>
          <w:rFonts w:ascii="宋体" w:cs="宋体" w:hint="eastAsia"/>
          <w:bCs/>
          <w:sz w:val="32"/>
          <w:szCs w:val="32"/>
          <w:u w:val="single"/>
        </w:rPr>
        <w:t xml:space="preserve">             （签字）</w:t>
      </w:r>
    </w:p>
    <w:p>
      <w:pPr>
        <w:spacing w:line="800" w:lineRule="exact"/>
        <w:ind w:leftChars="-85" w:left="4" w:hangingChars="57" w:hanging="182"/>
        <w:jc w:val="center"/>
        <w:rPr>
          <w:rFonts w:ascii="宋体" w:cs="宋体"/>
          <w:bCs/>
          <w:sz w:val="32"/>
          <w:szCs w:val="32"/>
        </w:rPr>
      </w:pPr>
      <w:r>
        <w:rPr>
          <w:rFonts w:ascii="宋体" w:cs="宋体" w:hint="eastAsia"/>
          <w:bCs/>
          <w:sz w:val="32"/>
          <w:szCs w:val="32"/>
        </w:rPr>
        <w:t xml:space="preserve"> </w:t>
      </w:r>
    </w:p>
    <w:p>
      <w:pPr>
        <w:spacing w:line="800" w:lineRule="exact"/>
        <w:ind w:leftChars="-85" w:left="4" w:hangingChars="57" w:hanging="182"/>
        <w:jc w:val="center"/>
        <w:rPr>
          <w:rFonts w:ascii="宋体" w:cs="宋体"/>
          <w:bCs/>
          <w:sz w:val="32"/>
          <w:szCs w:val="32"/>
        </w:rPr>
      </w:pPr>
      <w:r>
        <w:rPr>
          <w:rFonts w:ascii="宋体" w:cs="宋体" w:hint="eastAsia"/>
          <w:bCs/>
          <w:sz w:val="32"/>
          <w:szCs w:val="32"/>
          <w:lang w:val="en-US" w:eastAsia="zh-CN"/>
        </w:rPr>
        <w:t xml:space="preserve">   </w:t>
      </w:r>
      <w:r>
        <w:rPr>
          <w:rFonts w:ascii="宋体" w:cs="宋体" w:hint="eastAsia"/>
          <w:bCs/>
          <w:sz w:val="32"/>
          <w:szCs w:val="32"/>
        </w:rPr>
        <w:t>年    月    日</w:t>
      </w:r>
      <w:bookmarkStart w:id="2" w:name="_Toc212329295"/>
      <w:bookmarkStart w:id="3" w:name="_Toc404873950"/>
      <w:bookmarkStart w:id="4" w:name="_Toc23210"/>
    </w:p>
    <w:p>
      <w:pPr>
        <w:tabs>
          <w:tab w:val="left" w:pos="360"/>
          <w:tab w:val="left" w:pos="840"/>
        </w:tabs>
        <w:spacing w:line="400" w:lineRule="exact"/>
        <w:rPr>
          <w:rFonts w:ascii="宋体" w:cs="宋体"/>
          <w:bCs/>
          <w:sz w:val="32"/>
          <w:szCs w:val="32"/>
        </w:rPr>
      </w:pPr>
    </w:p>
    <w:p>
      <w:pPr>
        <w:tabs>
          <w:tab w:val="left" w:pos="360"/>
          <w:tab w:val="left" w:pos="840"/>
        </w:tabs>
        <w:spacing w:line="400" w:lineRule="exact"/>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附件一：目录式样</w:t>
      </w:r>
    </w:p>
    <w:p>
      <w:pPr>
        <w:spacing w:line="400" w:lineRule="exact"/>
        <w:rPr>
          <w:rFonts w:ascii="宋体" w:cs="宋体"/>
          <w:color w:val="000000"/>
          <w:kern w:val="0"/>
          <w:sz w:val="32"/>
          <w:szCs w:val="32"/>
          <w14:textFill>
            <w14:solidFill>
              <w14:srgbClr w14:val="000000"/>
            </w14:solidFill>
          </w14:textFill>
        </w:rPr>
      </w:pPr>
    </w:p>
    <w:p>
      <w:pPr>
        <w:spacing w:line="400" w:lineRule="exact"/>
        <w:jc w:val="center"/>
        <w:rPr>
          <w:rFonts w:ascii="宋体" w:cs="宋体"/>
          <w:b/>
          <w:color w:val="000000"/>
          <w:kern w:val="0"/>
          <w:sz w:val="32"/>
          <w:szCs w:val="32"/>
          <w14:textFill>
            <w14:solidFill>
              <w14:srgbClr w14:val="000000"/>
            </w14:solidFill>
          </w14:textFill>
        </w:rPr>
      </w:pPr>
      <w:r>
        <w:rPr>
          <w:rFonts w:ascii="宋体" w:cs="宋体" w:hint="eastAsia"/>
          <w:b/>
          <w:color w:val="000000"/>
          <w:kern w:val="0"/>
          <w:sz w:val="32"/>
          <w:szCs w:val="32"/>
          <w14:textFill>
            <w14:solidFill>
              <w14:srgbClr w14:val="000000"/>
            </w14:solidFill>
          </w14:textFill>
        </w:rPr>
        <w:t>目录</w:t>
      </w:r>
    </w:p>
    <w:p>
      <w:pPr>
        <w:spacing w:line="400" w:lineRule="exact"/>
        <w:rPr>
          <w:rFonts w:ascii="宋体" w:cs="宋体"/>
          <w:b/>
          <w:color w:val="000000"/>
          <w:kern w:val="0"/>
          <w:szCs w:val="21"/>
          <w14:textFill>
            <w14:solidFill>
              <w14:srgbClr w14:val="000000"/>
            </w14:solidFill>
          </w14:textFill>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03"/>
        <w:gridCol w:w="5888"/>
        <w:gridCol w:w="1407"/>
      </w:tblGrid>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s="宋体"/>
                <w:b/>
                <w:color w:val="000000"/>
                <w:kern w:val="0"/>
                <w:sz w:val="21"/>
                <w:szCs w:val="21"/>
                <w14:textFill>
                  <w14:solidFill>
                    <w14:srgbClr w14:val="000000"/>
                  </w14:solidFill>
                </w14:textFill>
              </w:rPr>
            </w:pPr>
            <w:r>
              <w:rPr>
                <w:rFonts w:ascii="宋体" w:eastAsia="宋体" w:cs="宋体" w:hint="eastAsia"/>
                <w:b/>
                <w:color w:val="000000"/>
                <w:kern w:val="0"/>
                <w:sz w:val="21"/>
                <w:szCs w:val="21"/>
                <w14:textFill>
                  <w14:solidFill>
                    <w14:srgbClr w14:val="000000"/>
                  </w14:solidFill>
                </w14:textFill>
              </w:rPr>
              <w:t>序号</w:t>
            </w: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s="宋体"/>
                <w:b/>
                <w:color w:val="000000"/>
                <w:kern w:val="0"/>
                <w:sz w:val="21"/>
                <w:szCs w:val="21"/>
                <w14:textFill>
                  <w14:solidFill>
                    <w14:srgbClr w14:val="000000"/>
                  </w14:solidFill>
                </w14:textFill>
              </w:rPr>
            </w:pPr>
            <w:r>
              <w:rPr>
                <w:rFonts w:ascii="宋体" w:eastAsia="宋体" w:cs="宋体" w:hint="eastAsia"/>
                <w:b/>
                <w:color w:val="000000"/>
                <w:kern w:val="0"/>
                <w:sz w:val="21"/>
                <w:szCs w:val="21"/>
                <w14:textFill>
                  <w14:solidFill>
                    <w14:srgbClr w14:val="000000"/>
                  </w14:solidFill>
                </w14:textFill>
              </w:rPr>
              <w:t>材料名称</w:t>
            </w: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s="宋体"/>
                <w:b/>
                <w:color w:val="000000"/>
                <w:kern w:val="0"/>
                <w:sz w:val="21"/>
                <w:szCs w:val="21"/>
                <w14:textFill>
                  <w14:solidFill>
                    <w14:srgbClr w14:val="000000"/>
                  </w14:solidFill>
                </w14:textFill>
              </w:rPr>
            </w:pPr>
            <w:r>
              <w:rPr>
                <w:rFonts w:ascii="宋体" w:eastAsia="宋体" w:cs="宋体" w:hint="eastAsia"/>
                <w:b/>
                <w:color w:val="000000"/>
                <w:kern w:val="0"/>
                <w:sz w:val="21"/>
                <w:szCs w:val="21"/>
                <w14:textFill>
                  <w14:solidFill>
                    <w14:srgbClr w14:val="000000"/>
                  </w14:solidFill>
                </w14:textFill>
              </w:rPr>
              <w:t>页码</w:t>
            </w:r>
          </w:p>
        </w:tc>
      </w:tr>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r>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r>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r>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r>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r>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r>
      <w:tr>
        <w:trPr>
          <w:trHeight w:hRule="exact" w:val="567"/>
        </w:trPr>
        <w:tc>
          <w:tcPr>
            <w:tcW w:w="1003"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5888"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c>
          <w:tcPr>
            <w:tcW w:w="1407" w:type="dxa"/>
            <w:tcBorders>
              <w:top w:val="single" w:sz="4" w:space="0" w:color="auto"/>
              <w:left w:val="single" w:sz="4" w:space="0" w:color="auto"/>
              <w:bottom w:val="single" w:sz="4" w:space="0" w:color="auto"/>
              <w:right w:val="single" w:sz="4" w:space="0" w:color="auto"/>
            </w:tcBorders>
            <w:vAlign w:val="center"/>
          </w:tcPr>
          <w:p>
            <w:pPr>
              <w:spacing w:line="400" w:lineRule="exact"/>
              <w:rPr>
                <w:rFonts w:ascii="宋体" w:cs="宋体"/>
                <w:color w:val="000000"/>
                <w:kern w:val="0"/>
                <w:sz w:val="20"/>
                <w:szCs w:val="21"/>
                <w14:textFill>
                  <w14:solidFill>
                    <w14:srgbClr w14:val="000000"/>
                  </w14:solidFill>
                </w14:textFill>
              </w:rPr>
            </w:pPr>
          </w:p>
        </w:tc>
      </w:tr>
    </w:tbl>
    <w:p>
      <w:pPr>
        <w:spacing w:line="400" w:lineRule="exact"/>
        <w:ind w:firstLineChars="200" w:firstLine="420"/>
        <w:rPr>
          <w:rFonts w:ascii="宋体" w:cs="宋体"/>
          <w:color w:val="000000"/>
          <w:szCs w:val="21"/>
          <w14:textFill>
            <w14:solidFill>
              <w14:srgbClr w14:val="000000"/>
            </w14:solidFill>
          </w14:textFill>
        </w:rPr>
      </w:pPr>
    </w:p>
    <w:p>
      <w:pPr>
        <w:spacing w:line="400" w:lineRule="exact"/>
        <w:ind w:firstLineChars="200" w:firstLine="420"/>
        <w:rPr>
          <w:rFonts w:ascii="宋体" w:cs="宋体"/>
          <w:b/>
          <w:bCs/>
          <w:color w:val="000000"/>
          <w:szCs w:val="21"/>
          <w14:textFill>
            <w14:solidFill>
              <w14:srgbClr w14:val="000000"/>
            </w14:solidFill>
          </w14:textFill>
        </w:rPr>
      </w:pPr>
    </w:p>
    <w:p>
      <w:pPr>
        <w:spacing w:line="400" w:lineRule="exact"/>
        <w:ind w:firstLineChars="200" w:firstLine="420"/>
        <w:rPr>
          <w:rFonts w:ascii="宋体" w:cs="宋体"/>
          <w:color w:val="000000"/>
          <w:szCs w:val="21"/>
          <w14:textFill>
            <w14:solidFill>
              <w14:srgbClr w14:val="000000"/>
            </w14:solidFill>
          </w14:textFill>
        </w:rPr>
      </w:pPr>
      <w:r>
        <w:rPr>
          <w:rFonts w:ascii="宋体" w:cs="宋体" w:hint="eastAsia"/>
          <w:b/>
          <w:bCs/>
          <w:color w:val="000000"/>
          <w:szCs w:val="21"/>
          <w14:textFill>
            <w14:solidFill>
              <w14:srgbClr w14:val="000000"/>
            </w14:solidFill>
          </w14:textFill>
        </w:rPr>
        <w:t>注：以上式样是编制的基本格式，仅做参考；投标人可根据实际情况修改细化。</w:t>
      </w: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widowControl/>
        <w:spacing w:line="400" w:lineRule="exact"/>
        <w:jc w:val="center"/>
        <w:outlineLvl w:val="2"/>
        <w:rPr>
          <w:rFonts w:ascii="宋体" w:cs="宋体"/>
          <w:szCs w:val="21"/>
        </w:rPr>
      </w:pPr>
    </w:p>
    <w:p>
      <w:pPr>
        <w:spacing w:line="400" w:lineRule="exact"/>
        <w:rPr>
          <w:rFonts w:ascii="宋体" w:cs="宋体"/>
          <w:b/>
          <w:color w:val="000000"/>
          <w:szCs w:val="21"/>
        </w:rPr>
      </w:pPr>
    </w:p>
    <w:p>
      <w:pPr>
        <w:spacing w:line="400" w:lineRule="exact"/>
        <w:rPr>
          <w:rFonts w:ascii="宋体" w:cs="宋体"/>
          <w:b/>
          <w:color w:val="000000"/>
          <w:szCs w:val="21"/>
        </w:rPr>
      </w:pPr>
    </w:p>
    <w:p>
      <w:pPr>
        <w:widowControl/>
        <w:spacing w:line="400" w:lineRule="exact"/>
        <w:jc w:val="left"/>
        <w:rPr>
          <w:rFonts w:ascii="宋体" w:cs="宋体"/>
          <w:kern w:val="0"/>
          <w:szCs w:val="21"/>
        </w:rPr>
      </w:pPr>
    </w:p>
    <w:p>
      <w:pPr>
        <w:widowControl/>
        <w:spacing w:line="400" w:lineRule="exact"/>
        <w:jc w:val="left"/>
        <w:rPr>
          <w:rFonts w:ascii="宋体" w:cs="宋体"/>
          <w:kern w:val="0"/>
          <w:szCs w:val="21"/>
        </w:rPr>
      </w:pPr>
    </w:p>
    <w:p>
      <w:pPr>
        <w:widowControl/>
        <w:spacing w:line="400" w:lineRule="exact"/>
        <w:outlineLvl w:val="2"/>
        <w:rPr>
          <w:rFonts w:ascii="宋体" w:cs="宋体"/>
          <w:b/>
          <w:bCs/>
          <w:kern w:val="0"/>
          <w:szCs w:val="21"/>
        </w:rPr>
      </w:pPr>
      <w:r>
        <w:rPr>
          <w:rFonts w:ascii="宋体" w:cs="宋体" w:hint="eastAsia"/>
          <w:b/>
          <w:bCs/>
          <w:szCs w:val="21"/>
        </w:rPr>
        <w:t>附件二：</w:t>
      </w:r>
      <w:r>
        <w:rPr>
          <w:rFonts w:ascii="宋体" w:cs="宋体" w:hint="eastAsia"/>
          <w:b/>
          <w:bCs/>
          <w:kern w:val="0"/>
          <w:szCs w:val="21"/>
        </w:rPr>
        <w:t>法定代表人身份证明式样</w:t>
      </w:r>
    </w:p>
    <w:p>
      <w:pPr>
        <w:widowControl/>
        <w:spacing w:line="400" w:lineRule="exact"/>
        <w:outlineLvl w:val="2"/>
        <w:rPr>
          <w:rFonts w:ascii="宋体" w:cs="宋体"/>
          <w:b/>
          <w:bCs/>
          <w:kern w:val="0"/>
          <w:sz w:val="24"/>
        </w:rPr>
      </w:pPr>
    </w:p>
    <w:p>
      <w:pPr>
        <w:widowControl/>
        <w:spacing w:line="400" w:lineRule="exact"/>
        <w:jc w:val="center"/>
        <w:outlineLvl w:val="2"/>
        <w:rPr>
          <w:rFonts w:ascii="宋体" w:cs="宋体"/>
          <w:b/>
          <w:bCs/>
          <w:kern w:val="0"/>
          <w:sz w:val="32"/>
          <w:szCs w:val="32"/>
        </w:rPr>
      </w:pPr>
      <w:r>
        <w:rPr>
          <w:rFonts w:ascii="宋体" w:cs="宋体" w:hint="eastAsia"/>
          <w:b/>
          <w:bCs/>
          <w:kern w:val="0"/>
          <w:sz w:val="32"/>
          <w:szCs w:val="32"/>
        </w:rPr>
        <w:t>法定代表人身份证明</w:t>
      </w:r>
    </w:p>
    <w:p>
      <w:pPr>
        <w:spacing w:line="400" w:lineRule="exact"/>
        <w:rPr>
          <w:rFonts w:ascii="宋体"/>
          <w:b/>
          <w:bCs/>
          <w:color w:val="000000"/>
          <w:szCs w:val="21"/>
        </w:rPr>
      </w:pPr>
    </w:p>
    <w:p>
      <w:pPr>
        <w:spacing w:line="400" w:lineRule="exact"/>
        <w:jc w:val="center"/>
        <w:rPr>
          <w:rFonts w:ascii="宋体"/>
          <w:b/>
          <w:bCs/>
          <w:color w:val="000000"/>
          <w:szCs w:val="21"/>
        </w:rPr>
      </w:pPr>
    </w:p>
    <w:p>
      <w:pPr>
        <w:spacing w:line="400" w:lineRule="exact"/>
        <w:ind w:left="315"/>
        <w:rPr>
          <w:rFonts w:ascii="宋体" w:cs="Arial"/>
          <w:color w:val="000000"/>
          <w:szCs w:val="21"/>
        </w:rPr>
      </w:pPr>
      <w:r>
        <w:rPr>
          <w:rFonts w:ascii="宋体" w:cs="Arial" w:hint="eastAsia"/>
          <w:color w:val="000000"/>
          <w:szCs w:val="21"/>
          <w:u w:val="single"/>
        </w:rPr>
        <w:t xml:space="preserve">              </w:t>
      </w:r>
      <w:r>
        <w:rPr>
          <w:rFonts w:ascii="宋体" w:cs="Arial" w:hint="eastAsia"/>
          <w:color w:val="000000"/>
          <w:szCs w:val="21"/>
        </w:rPr>
        <w:t>同志现任我单位</w:t>
      </w:r>
      <w:r>
        <w:rPr>
          <w:rFonts w:ascii="宋体" w:cs="Arial" w:hint="eastAsia"/>
          <w:color w:val="000000"/>
          <w:szCs w:val="21"/>
          <w:u w:val="single"/>
        </w:rPr>
        <w:t xml:space="preserve">             </w:t>
      </w:r>
      <w:r>
        <w:rPr>
          <w:rFonts w:ascii="宋体" w:cs="Arial" w:hint="eastAsia"/>
          <w:color w:val="000000"/>
          <w:szCs w:val="21"/>
        </w:rPr>
        <w:t>职务，为法定代表人。</w:t>
      </w:r>
    </w:p>
    <w:p>
      <w:pPr>
        <w:spacing w:line="400" w:lineRule="exact"/>
        <w:ind w:left="315"/>
        <w:rPr>
          <w:rFonts w:ascii="宋体" w:cs="Arial"/>
          <w:color w:val="000000"/>
          <w:szCs w:val="21"/>
        </w:rPr>
      </w:pPr>
    </w:p>
    <w:p>
      <w:pPr>
        <w:spacing w:line="400" w:lineRule="exact"/>
        <w:ind w:left="315"/>
        <w:rPr>
          <w:rFonts w:ascii="宋体" w:cs="Arial"/>
          <w:color w:val="000000"/>
          <w:szCs w:val="21"/>
        </w:rPr>
      </w:pPr>
      <w:r>
        <w:rPr>
          <w:rFonts w:ascii="宋体" w:cs="Arial" w:hint="eastAsia"/>
          <w:color w:val="000000"/>
          <w:szCs w:val="21"/>
        </w:rPr>
        <w:t>特此证明</w:t>
      </w:r>
    </w:p>
    <w:p>
      <w:pPr>
        <w:spacing w:line="400" w:lineRule="exact"/>
        <w:ind w:left="315"/>
        <w:rPr>
          <w:rFonts w:ascii="宋体" w:cs="Arial"/>
          <w:color w:val="000000"/>
          <w:szCs w:val="21"/>
        </w:rPr>
      </w:pPr>
    </w:p>
    <w:p>
      <w:pPr>
        <w:spacing w:line="400" w:lineRule="exact"/>
        <w:ind w:left="315"/>
        <w:rPr>
          <w:rFonts w:ascii="宋体" w:cs="Arial"/>
          <w:color w:val="000000"/>
          <w:szCs w:val="21"/>
        </w:rPr>
      </w:pPr>
      <w:r>
        <w:rPr>
          <w:rFonts w:ascii="宋体" w:cs="Arial" w:hint="eastAsia"/>
          <w:color w:val="000000"/>
          <w:szCs w:val="21"/>
        </w:rPr>
        <w:t>附：法定代表人信息：</w:t>
      </w:r>
    </w:p>
    <w:p>
      <w:pPr>
        <w:spacing w:line="400" w:lineRule="exact"/>
        <w:ind w:leftChars="150" w:left="315" w:firstLineChars="200" w:firstLine="420"/>
        <w:rPr>
          <w:rFonts w:ascii="宋体" w:cs="Arial"/>
          <w:color w:val="000000"/>
          <w:szCs w:val="21"/>
        </w:rPr>
      </w:pPr>
      <w:r>
        <w:rPr>
          <w:rFonts w:ascii="宋体" w:cs="Arial" w:hint="eastAsia"/>
          <w:color w:val="000000"/>
          <w:szCs w:val="21"/>
        </w:rPr>
        <w:t>性别：</w:t>
      </w:r>
      <w:r>
        <w:rPr>
          <w:rFonts w:ascii="宋体" w:cs="Arial" w:hint="eastAsia"/>
          <w:color w:val="000000"/>
          <w:szCs w:val="21"/>
          <w:u w:val="single"/>
        </w:rPr>
        <w:t xml:space="preserve">                </w:t>
      </w:r>
      <w:r>
        <w:rPr>
          <w:rFonts w:ascii="宋体" w:cs="Arial"/>
          <w:color w:val="000000"/>
          <w:szCs w:val="21"/>
        </w:rPr>
        <w:t xml:space="preserve">   </w:t>
      </w:r>
      <w:r>
        <w:rPr>
          <w:rFonts w:ascii="宋体" w:cs="Arial" w:hint="eastAsia"/>
          <w:color w:val="000000"/>
          <w:szCs w:val="21"/>
        </w:rPr>
        <w:t>年龄：</w:t>
      </w:r>
      <w:r>
        <w:rPr>
          <w:rFonts w:ascii="宋体" w:cs="Arial" w:hint="eastAsia"/>
          <w:color w:val="000000"/>
          <w:szCs w:val="21"/>
          <w:u w:val="single"/>
        </w:rPr>
        <w:t xml:space="preserve">                </w:t>
      </w:r>
    </w:p>
    <w:p>
      <w:pPr>
        <w:spacing w:line="400" w:lineRule="exact"/>
        <w:ind w:left="315" w:firstLineChars="200" w:firstLine="420"/>
        <w:rPr>
          <w:rFonts w:ascii="宋体" w:cs="Arial"/>
          <w:color w:val="000000"/>
          <w:szCs w:val="21"/>
        </w:rPr>
      </w:pPr>
      <w:r>
        <w:rPr>
          <w:rFonts w:ascii="宋体" w:cs="Arial" w:hint="eastAsia"/>
          <w:color w:val="000000"/>
          <w:szCs w:val="21"/>
        </w:rPr>
        <w:t>民族：</w:t>
      </w:r>
      <w:r>
        <w:rPr>
          <w:rFonts w:ascii="宋体" w:cs="Arial" w:hint="eastAsia"/>
          <w:color w:val="000000"/>
          <w:szCs w:val="21"/>
          <w:u w:val="single"/>
        </w:rPr>
        <w:t xml:space="preserve">                </w:t>
      </w:r>
      <w:r>
        <w:rPr>
          <w:rFonts w:ascii="宋体" w:cs="Arial"/>
          <w:color w:val="000000"/>
          <w:szCs w:val="21"/>
        </w:rPr>
        <w:t xml:space="preserve">   </w:t>
      </w:r>
      <w:r>
        <w:rPr>
          <w:rFonts w:ascii="宋体" w:cs="Arial" w:hint="eastAsia"/>
          <w:color w:val="000000"/>
          <w:szCs w:val="21"/>
        </w:rPr>
        <w:t>身份证号码：</w:t>
      </w:r>
      <w:r>
        <w:rPr>
          <w:rFonts w:ascii="宋体" w:cs="Arial" w:hint="eastAsia"/>
          <w:color w:val="000000"/>
          <w:szCs w:val="21"/>
          <w:u w:val="single"/>
        </w:rPr>
        <w:t xml:space="preserve">                      </w:t>
      </w:r>
    </w:p>
    <w:p>
      <w:pPr>
        <w:spacing w:line="400" w:lineRule="exact"/>
        <w:ind w:left="315"/>
        <w:rPr>
          <w:rFonts w:ascii="宋体" w:cs="Arial"/>
          <w:color w:val="000000"/>
          <w:szCs w:val="21"/>
        </w:rPr>
      </w:pPr>
      <w:r>
        <w:rPr>
          <w:rFonts w:ascii="宋体" w:cs="Arial"/>
          <w:color w:val="000000"/>
          <w:szCs w:val="21"/>
        </w:rPr>
        <w:t xml:space="preserve">  </w:t>
      </w:r>
      <w:r>
        <w:rPr>
          <w:rFonts w:ascii="宋体" w:cs="Arial" w:hint="eastAsia"/>
          <w:color w:val="000000"/>
          <w:szCs w:val="21"/>
        </w:rPr>
        <w:t xml:space="preserve"> 电话：</w:t>
      </w:r>
      <w:r>
        <w:rPr>
          <w:rFonts w:ascii="宋体" w:cs="Arial" w:hint="eastAsia"/>
          <w:color w:val="000000"/>
          <w:szCs w:val="21"/>
          <w:u w:val="single"/>
        </w:rPr>
        <w:t xml:space="preserve">                </w:t>
      </w:r>
      <w:r>
        <w:rPr>
          <w:rFonts w:ascii="宋体" w:cs="Arial" w:hint="eastAsia"/>
          <w:color w:val="000000"/>
          <w:szCs w:val="21"/>
        </w:rPr>
        <w:t xml:space="preserve">   住址：</w:t>
      </w:r>
      <w:r>
        <w:rPr>
          <w:rFonts w:ascii="宋体" w:cs="Arial" w:hint="eastAsia"/>
          <w:color w:val="000000"/>
          <w:szCs w:val="21"/>
          <w:u w:val="single"/>
        </w:rPr>
        <w:t xml:space="preserve">                            </w:t>
      </w:r>
    </w:p>
    <w:p>
      <w:pPr>
        <w:spacing w:line="400" w:lineRule="exact"/>
        <w:ind w:left="315"/>
        <w:rPr>
          <w:rFonts w:ascii="宋体" w:cs="Arial"/>
          <w:color w:val="000000"/>
          <w:szCs w:val="21"/>
        </w:rPr>
      </w:pPr>
    </w:p>
    <w:p>
      <w:pPr>
        <w:spacing w:line="400" w:lineRule="exact"/>
        <w:ind w:left="315"/>
        <w:rPr>
          <w:rFonts w:ascii="宋体" w:cs="Arial"/>
          <w:color w:val="000000"/>
          <w:szCs w:val="21"/>
        </w:rPr>
      </w:pPr>
    </w:p>
    <w:p>
      <w:pPr>
        <w:spacing w:line="400" w:lineRule="exact"/>
        <w:ind w:left="315"/>
        <w:rPr>
          <w:rFonts w:ascii="宋体" w:cs="Arial"/>
          <w:color w:val="000000"/>
          <w:szCs w:val="21"/>
        </w:rPr>
      </w:pPr>
    </w:p>
    <w:p>
      <w:pPr>
        <w:spacing w:line="400" w:lineRule="exact"/>
        <w:ind w:leftChars="150" w:left="315" w:firstLineChars="1500" w:firstLine="3150"/>
        <w:rPr>
          <w:rFonts w:ascii="宋体" w:cs="Arial"/>
          <w:color w:val="000000"/>
          <w:szCs w:val="21"/>
          <w:u w:val="single"/>
        </w:rPr>
      </w:pPr>
      <w:r>
        <w:rPr>
          <w:rFonts w:ascii="宋体" w:cs="Arial" w:hint="eastAsia"/>
          <w:color w:val="000000"/>
          <w:szCs w:val="21"/>
        </w:rPr>
        <w:t>投标人名称：</w:t>
      </w:r>
      <w:r>
        <w:rPr>
          <w:rFonts w:ascii="宋体" w:cs="Arial" w:hint="eastAsia"/>
          <w:color w:val="000000"/>
          <w:szCs w:val="21"/>
          <w:u w:val="single"/>
        </w:rPr>
        <w:t xml:space="preserve">                    （单位公章）</w:t>
      </w:r>
    </w:p>
    <w:p>
      <w:pPr>
        <w:spacing w:line="400" w:lineRule="exact"/>
        <w:ind w:left="315"/>
        <w:rPr>
          <w:rFonts w:ascii="宋体" w:cs="Arial"/>
          <w:color w:val="000000"/>
          <w:szCs w:val="21"/>
        </w:rPr>
      </w:pPr>
    </w:p>
    <w:p>
      <w:pPr>
        <w:spacing w:line="400" w:lineRule="exact"/>
        <w:ind w:left="315"/>
        <w:rPr>
          <w:rFonts w:ascii="宋体" w:cs="Arial"/>
          <w:color w:val="000000"/>
          <w:szCs w:val="21"/>
        </w:rPr>
      </w:pPr>
      <w:r>
        <w:rPr>
          <w:rFonts w:ascii="宋体" w:cs="Arial"/>
          <w:color w:val="000000"/>
          <w:szCs w:val="21"/>
        </w:rPr>
        <w:t xml:space="preserve">                                                               </w:t>
      </w:r>
      <w:r>
        <w:rPr>
          <w:rFonts w:ascii="宋体" w:cs="Arial" w:hint="eastAsia"/>
          <w:color w:val="000000"/>
          <w:szCs w:val="21"/>
        </w:rPr>
        <w:t xml:space="preserve">           </w:t>
      </w:r>
      <w:r>
        <w:rPr>
          <w:rFonts w:ascii="宋体" w:cs="Arial"/>
          <w:color w:val="000000"/>
          <w:szCs w:val="21"/>
        </w:rPr>
        <w:t xml:space="preserve">         </w:t>
      </w:r>
      <w:r>
        <w:rPr>
          <w:rFonts w:ascii="宋体" w:cs="Arial" w:hint="eastAsia"/>
          <w:color w:val="000000"/>
          <w:szCs w:val="21"/>
        </w:rPr>
        <w:t>年</w:t>
      </w:r>
      <w:r>
        <w:rPr>
          <w:rFonts w:ascii="宋体" w:cs="Arial"/>
          <w:color w:val="000000"/>
          <w:szCs w:val="21"/>
        </w:rPr>
        <w:t xml:space="preserve">    </w:t>
      </w:r>
      <w:r>
        <w:rPr>
          <w:rFonts w:ascii="宋体" w:cs="Arial" w:hint="eastAsia"/>
          <w:color w:val="000000"/>
          <w:szCs w:val="21"/>
        </w:rPr>
        <w:t>月</w:t>
      </w:r>
      <w:r>
        <w:rPr>
          <w:rFonts w:ascii="宋体" w:cs="Arial"/>
          <w:color w:val="000000"/>
          <w:szCs w:val="21"/>
        </w:rPr>
        <w:t xml:space="preserve">    </w:t>
      </w:r>
      <w:r>
        <w:rPr>
          <w:rFonts w:ascii="宋体" w:cs="Arial" w:hint="eastAsia"/>
          <w:color w:val="000000"/>
          <w:szCs w:val="21"/>
        </w:rPr>
        <w:t>日</w:t>
      </w:r>
    </w:p>
    <w:p>
      <w:pPr>
        <w:spacing w:line="400" w:lineRule="exact"/>
        <w:ind w:left="315"/>
        <w:rPr>
          <w:rFonts w:ascii="宋体" w:cs="Arial"/>
          <w:color w:val="000000"/>
          <w:szCs w:val="21"/>
        </w:rPr>
      </w:pPr>
    </w:p>
    <w:p>
      <w:pPr>
        <w:spacing w:line="400" w:lineRule="exact"/>
        <w:ind w:left="315"/>
        <w:rPr>
          <w:rFonts w:ascii="宋体" w:cs="Arial"/>
          <w:color w:val="000000"/>
          <w:szCs w:val="21"/>
        </w:rPr>
      </w:pPr>
    </w:p>
    <w:p>
      <w:pPr>
        <w:spacing w:line="400" w:lineRule="exact"/>
        <w:ind w:left="315"/>
        <w:rPr>
          <w:rFonts w:ascii="宋体" w:cs="Arial"/>
          <w:color w:val="000000"/>
          <w:szCs w:val="21"/>
        </w:rPr>
      </w:pPr>
    </w:p>
    <w:p>
      <w:pPr>
        <w:spacing w:line="400" w:lineRule="exact"/>
        <w:ind w:left="315"/>
        <w:rPr>
          <w:rFonts w:ascii="宋体" w:cs="Arial"/>
          <w:color w:val="000000"/>
          <w:szCs w:val="21"/>
        </w:rPr>
      </w:pPr>
    </w:p>
    <w:p>
      <w:pPr>
        <w:spacing w:line="400" w:lineRule="exact"/>
        <w:ind w:left="315"/>
        <w:rPr>
          <w:rFonts w:ascii="宋体" w:cs="Arial"/>
          <w:color w:val="000000"/>
          <w:szCs w:val="21"/>
        </w:rPr>
      </w:pPr>
    </w:p>
    <w:p>
      <w:pPr>
        <w:snapToGrid w:val="0"/>
        <w:spacing w:before="50" w:afterLines="50" w:after="156" w:line="400" w:lineRule="exact"/>
        <w:jc w:val="center"/>
        <w:rPr>
          <w:rFonts w:ascii="宋体" w:cs="宋体"/>
          <w:szCs w:val="21"/>
        </w:rPr>
      </w:pPr>
    </w:p>
    <w:p>
      <w:pPr>
        <w:snapToGrid w:val="0"/>
        <w:spacing w:before="50" w:afterLines="50" w:after="156" w:line="400" w:lineRule="exact"/>
        <w:jc w:val="center"/>
        <w:rPr>
          <w:rFonts w:ascii="宋体" w:cs="宋体"/>
          <w:szCs w:val="21"/>
        </w:rPr>
      </w:pPr>
    </w:p>
    <w:p>
      <w:pPr>
        <w:snapToGrid w:val="0"/>
        <w:spacing w:before="50" w:afterLines="50" w:after="156" w:line="400" w:lineRule="exact"/>
        <w:jc w:val="center"/>
        <w:rPr>
          <w:rFonts w:ascii="宋体" w:cs="宋体"/>
          <w:szCs w:val="21"/>
        </w:rPr>
      </w:pPr>
    </w:p>
    <w:p>
      <w:pPr>
        <w:snapToGrid w:val="0"/>
        <w:spacing w:before="50" w:afterLines="50" w:after="156" w:line="400" w:lineRule="exact"/>
        <w:jc w:val="center"/>
        <w:rPr>
          <w:rFonts w:ascii="宋体" w:cs="宋体"/>
          <w:szCs w:val="21"/>
        </w:rPr>
      </w:pPr>
    </w:p>
    <w:p>
      <w:pPr>
        <w:snapToGrid w:val="0"/>
        <w:spacing w:before="50" w:afterLines="50" w:after="156" w:line="400" w:lineRule="exact"/>
        <w:jc w:val="center"/>
        <w:rPr>
          <w:rFonts w:ascii="宋体" w:cs="宋体"/>
          <w:szCs w:val="21"/>
        </w:rPr>
      </w:pPr>
    </w:p>
    <w:p>
      <w:pPr>
        <w:rPr>
          <w:rFonts w:ascii="宋体" w:cs="宋体" w:hint="eastAsia"/>
          <w:b/>
          <w:bCs/>
          <w:szCs w:val="21"/>
        </w:rPr>
      </w:pPr>
      <w:r>
        <w:rPr>
          <w:rFonts w:ascii="宋体" w:cs="宋体" w:hint="eastAsia"/>
          <w:b/>
          <w:bCs/>
          <w:szCs w:val="21"/>
        </w:rPr>
        <w:br w:type="page"/>
      </w:r>
    </w:p>
    <w:p>
      <w:pPr>
        <w:widowControl/>
        <w:spacing w:line="400" w:lineRule="exact"/>
        <w:outlineLvl w:val="2"/>
        <w:rPr>
          <w:rFonts w:ascii="宋体" w:cs="宋体"/>
          <w:b/>
          <w:bCs/>
          <w:kern w:val="0"/>
          <w:szCs w:val="21"/>
        </w:rPr>
      </w:pPr>
      <w:r>
        <w:rPr>
          <w:rFonts w:ascii="宋体" w:cs="宋体" w:hint="eastAsia"/>
          <w:b/>
          <w:bCs/>
          <w:szCs w:val="21"/>
        </w:rPr>
        <w:t>附件三：</w:t>
      </w:r>
      <w:r>
        <w:rPr>
          <w:rFonts w:ascii="宋体" w:cs="宋体" w:hint="eastAsia"/>
          <w:b/>
          <w:bCs/>
          <w:color w:val="000000"/>
          <w:szCs w:val="21"/>
        </w:rPr>
        <w:t>法定代表人授权委托书</w:t>
      </w:r>
      <w:r>
        <w:rPr>
          <w:rFonts w:ascii="宋体" w:cs="宋体" w:hint="eastAsia"/>
          <w:b/>
          <w:bCs/>
          <w:kern w:val="0"/>
          <w:szCs w:val="21"/>
        </w:rPr>
        <w:t>式样</w:t>
      </w:r>
    </w:p>
    <w:p>
      <w:pPr>
        <w:snapToGrid w:val="0"/>
        <w:spacing w:before="50" w:afterLines="50" w:after="156" w:line="400" w:lineRule="exact"/>
        <w:jc w:val="left"/>
        <w:rPr>
          <w:rFonts w:ascii="宋体" w:cs="宋体"/>
          <w:b/>
          <w:bCs/>
          <w:sz w:val="24"/>
        </w:rPr>
      </w:pPr>
    </w:p>
    <w:p>
      <w:pPr>
        <w:widowControl/>
        <w:spacing w:line="400" w:lineRule="exact"/>
        <w:jc w:val="center"/>
        <w:outlineLvl w:val="2"/>
        <w:rPr>
          <w:rFonts w:ascii="宋体" w:cs="宋体"/>
          <w:b/>
          <w:bCs/>
          <w:kern w:val="0"/>
          <w:sz w:val="32"/>
          <w:szCs w:val="32"/>
        </w:rPr>
      </w:pPr>
      <w:r>
        <w:rPr>
          <w:rFonts w:ascii="宋体" w:cs="宋体" w:hint="eastAsia"/>
          <w:b/>
          <w:bCs/>
          <w:color w:val="000000"/>
          <w:sz w:val="32"/>
          <w:szCs w:val="32"/>
        </w:rPr>
        <w:t>法定代表人授权委托书</w:t>
      </w:r>
    </w:p>
    <w:p>
      <w:pPr>
        <w:snapToGrid w:val="0"/>
        <w:spacing w:before="50" w:afterLines="50" w:after="156" w:line="400" w:lineRule="exact"/>
        <w:jc w:val="center"/>
        <w:rPr>
          <w:rFonts w:ascii="宋体" w:cs="宋体"/>
          <w:b/>
          <w:bCs/>
          <w:color w:val="000000"/>
          <w:sz w:val="32"/>
          <w:szCs w:val="32"/>
        </w:rPr>
      </w:pPr>
    </w:p>
    <w:p>
      <w:pPr>
        <w:spacing w:line="400" w:lineRule="exact"/>
        <w:rPr>
          <w:rFonts w:ascii="宋体" w:cs="宋体"/>
          <w:color w:val="000000"/>
          <w:szCs w:val="21"/>
        </w:rPr>
      </w:pPr>
    </w:p>
    <w:p>
      <w:pPr>
        <w:spacing w:line="400" w:lineRule="exact"/>
        <w:rPr>
          <w:rFonts w:ascii="宋体" w:cs="宋体"/>
          <w:color w:val="000000"/>
          <w:szCs w:val="21"/>
        </w:rPr>
      </w:pPr>
      <w:r>
        <w:rPr>
          <w:rFonts w:ascii="宋体" w:cs="宋体" w:hint="eastAsia"/>
          <w:color w:val="000000"/>
          <w:szCs w:val="21"/>
          <w:u w:val="single"/>
        </w:rPr>
        <w:t xml:space="preserve">                            （采购人）</w:t>
      </w:r>
      <w:r>
        <w:rPr>
          <w:rFonts w:ascii="宋体" w:cs="宋体" w:hint="eastAsia"/>
          <w:color w:val="000000"/>
          <w:szCs w:val="21"/>
        </w:rPr>
        <w:t>：</w:t>
      </w:r>
      <w:r>
        <w:rPr>
          <w:rFonts w:ascii="宋体" w:cs="宋体"/>
          <w:color w:val="000000"/>
          <w:szCs w:val="21"/>
        </w:rPr>
        <w:t xml:space="preserve"> </w:t>
      </w:r>
    </w:p>
    <w:p>
      <w:pPr>
        <w:spacing w:line="400" w:lineRule="exact"/>
        <w:rPr>
          <w:rFonts w:ascii="宋体" w:cs="宋体"/>
          <w:color w:val="000000"/>
          <w:szCs w:val="21"/>
        </w:rPr>
      </w:pPr>
    </w:p>
    <w:p>
      <w:pPr>
        <w:spacing w:line="400" w:lineRule="exact"/>
        <w:ind w:firstLineChars="250" w:firstLine="525"/>
        <w:rPr>
          <w:rFonts w:ascii="宋体" w:cs="宋体"/>
          <w:color w:val="000000"/>
          <w:szCs w:val="21"/>
        </w:rPr>
      </w:pPr>
      <w:r>
        <w:rPr>
          <w:rFonts w:ascii="宋体" w:cs="宋体" w:hint="eastAsia"/>
          <w:color w:val="000000"/>
          <w:szCs w:val="21"/>
        </w:rPr>
        <w:t>本人</w:t>
      </w:r>
      <w:r>
        <w:rPr>
          <w:rFonts w:ascii="宋体" w:cs="宋体" w:hint="eastAsia"/>
          <w:color w:val="000000"/>
          <w:szCs w:val="21"/>
          <w:u w:val="single"/>
        </w:rPr>
        <w:t xml:space="preserve">                （姓名）</w:t>
      </w:r>
      <w:r>
        <w:rPr>
          <w:rFonts w:ascii="宋体" w:cs="宋体" w:hint="eastAsia"/>
          <w:color w:val="000000"/>
          <w:szCs w:val="21"/>
        </w:rPr>
        <w:t>系</w:t>
      </w:r>
      <w:r>
        <w:rPr>
          <w:rFonts w:ascii="宋体" w:cs="宋体" w:hint="eastAsia"/>
          <w:color w:val="000000"/>
          <w:szCs w:val="21"/>
          <w:u w:val="single"/>
        </w:rPr>
        <w:t xml:space="preserve">                                          （投标人名称）</w:t>
      </w:r>
      <w:r>
        <w:rPr>
          <w:rFonts w:ascii="宋体" w:cs="宋体" w:hint="eastAsia"/>
          <w:color w:val="000000"/>
          <w:szCs w:val="21"/>
        </w:rPr>
        <w:t>法定代表人，现授权委托</w:t>
      </w:r>
      <w:r>
        <w:rPr>
          <w:rFonts w:ascii="宋体" w:cs="宋体" w:hint="eastAsia"/>
          <w:color w:val="000000"/>
          <w:szCs w:val="21"/>
          <w:u w:val="single"/>
        </w:rPr>
        <w:t xml:space="preserve">                  （投标人代表名称）</w:t>
      </w:r>
      <w:r>
        <w:rPr>
          <w:rFonts w:ascii="宋体" w:cs="宋体" w:hint="eastAsia"/>
          <w:color w:val="000000"/>
          <w:szCs w:val="21"/>
        </w:rPr>
        <w:t>为全权代表，参加贵处组织的</w:t>
      </w:r>
      <w:r>
        <w:rPr>
          <w:rFonts w:ascii="宋体" w:cs="宋体" w:hint="eastAsia"/>
          <w:szCs w:val="21"/>
          <w:u w:val="single"/>
        </w:rPr>
        <w:t xml:space="preserve">                                （采购项目名称）</w:t>
      </w:r>
      <w:r>
        <w:rPr>
          <w:rFonts w:ascii="宋体" w:cs="宋体" w:hint="eastAsia"/>
          <w:szCs w:val="21"/>
        </w:rPr>
        <w:t>（项目编号为</w:t>
      </w:r>
      <w:r>
        <w:rPr>
          <w:rFonts w:ascii="宋体" w:cs="宋体" w:hint="eastAsia"/>
          <w:szCs w:val="21"/>
          <w:u w:val="single"/>
        </w:rPr>
        <w:t xml:space="preserve">            </w:t>
      </w:r>
      <w:r>
        <w:rPr>
          <w:rFonts w:ascii="宋体" w:cs="宋体" w:hint="eastAsia"/>
          <w:szCs w:val="21"/>
        </w:rPr>
        <w:t>）</w:t>
      </w:r>
      <w:r>
        <w:rPr>
          <w:rFonts w:ascii="宋体" w:cs="宋体" w:hint="eastAsia"/>
          <w:color w:val="000000"/>
          <w:szCs w:val="21"/>
        </w:rPr>
        <w:t>投标活动，并代表我公司全权办理针对上述项目的</w:t>
      </w:r>
      <w:r>
        <w:rPr>
          <w:rFonts w:ascii="宋体" w:cs="宋体" w:hint="eastAsia"/>
          <w:b/>
          <w:color w:val="000000"/>
          <w:szCs w:val="21"/>
        </w:rPr>
        <w:t>投标全程各事项、投标文件签署、合同签订及项目实施</w:t>
      </w:r>
      <w:r>
        <w:rPr>
          <w:rFonts w:ascii="宋体" w:cs="宋体" w:hint="eastAsia"/>
          <w:color w:val="000000"/>
          <w:szCs w:val="21"/>
        </w:rPr>
        <w:t>等涉及的一切事宜，我公司对被授权人的签名等行为均予以承认，由此所产生的一切法律后果和法律责任，均由我公司承担。同时宣布承诺如下：</w:t>
      </w:r>
    </w:p>
    <w:p>
      <w:pPr>
        <w:spacing w:line="400" w:lineRule="exact"/>
        <w:ind w:firstLineChars="250" w:firstLine="525"/>
        <w:rPr>
          <w:rFonts w:ascii="宋体" w:cs="宋体"/>
          <w:color w:val="000000"/>
          <w:szCs w:val="21"/>
        </w:rPr>
      </w:pPr>
      <w:r>
        <w:rPr>
          <w:rFonts w:ascii="宋体" w:cs="宋体" w:hint="eastAsia"/>
          <w:color w:val="000000"/>
          <w:szCs w:val="21"/>
        </w:rPr>
        <w:t>1.我公司已详细阅读全部采购文件（含补充修改文件），并理解其实质性内容，同意承担采购文件规定的全部义务和相关责任；</w:t>
      </w:r>
    </w:p>
    <w:p>
      <w:pPr>
        <w:spacing w:line="400" w:lineRule="exact"/>
        <w:ind w:firstLineChars="250" w:firstLine="525"/>
        <w:rPr>
          <w:rFonts w:ascii="宋体" w:cs="宋体"/>
          <w:color w:val="000000"/>
          <w:szCs w:val="21"/>
        </w:rPr>
      </w:pPr>
      <w:r>
        <w:rPr>
          <w:rFonts w:ascii="宋体" w:cs="宋体" w:hint="eastAsia"/>
          <w:color w:val="000000"/>
          <w:szCs w:val="21"/>
        </w:rPr>
        <w:t>2.我公司同意提供招标人可能要求的与其投标有关的一切数据或资料；</w:t>
      </w:r>
    </w:p>
    <w:p>
      <w:pPr>
        <w:spacing w:line="400" w:lineRule="exact"/>
        <w:ind w:firstLineChars="250" w:firstLine="525"/>
        <w:rPr>
          <w:rFonts w:ascii="宋体" w:cs="宋体"/>
          <w:color w:val="000000"/>
          <w:szCs w:val="21"/>
        </w:rPr>
      </w:pPr>
      <w:r>
        <w:rPr>
          <w:rFonts w:ascii="宋体" w:cs="宋体" w:hint="eastAsia"/>
          <w:color w:val="000000"/>
          <w:szCs w:val="21"/>
        </w:rPr>
        <w:t>3.我公司所提交的一切投标资料均为合法且真实有效。</w:t>
      </w:r>
    </w:p>
    <w:p>
      <w:pPr>
        <w:spacing w:line="400" w:lineRule="exact"/>
        <w:rPr>
          <w:rFonts w:ascii="宋体" w:cs="宋体"/>
          <w:color w:val="000000"/>
          <w:szCs w:val="21"/>
        </w:rPr>
      </w:pPr>
    </w:p>
    <w:p>
      <w:pPr>
        <w:spacing w:line="400" w:lineRule="exact"/>
        <w:rPr>
          <w:rFonts w:ascii="宋体" w:cs="宋体"/>
          <w:color w:val="000000"/>
          <w:szCs w:val="21"/>
        </w:rPr>
      </w:pPr>
    </w:p>
    <w:p>
      <w:pPr>
        <w:spacing w:line="400" w:lineRule="exact"/>
        <w:ind w:firstLineChars="2000" w:firstLine="4200"/>
        <w:rPr>
          <w:rFonts w:ascii="宋体" w:cs="宋体"/>
          <w:color w:val="000000"/>
          <w:szCs w:val="21"/>
        </w:rPr>
      </w:pPr>
      <w:r>
        <w:rPr>
          <w:rFonts w:ascii="宋体" w:cs="宋体" w:hint="eastAsia"/>
          <w:szCs w:val="21"/>
        </w:rPr>
        <w:t>法定代表人：</w:t>
      </w:r>
      <w:r>
        <w:rPr>
          <w:rFonts w:ascii="宋体" w:cs="宋体" w:hint="eastAsia"/>
          <w:szCs w:val="21"/>
          <w:u w:val="single"/>
        </w:rPr>
        <w:t xml:space="preserve">                  （签字）</w:t>
      </w:r>
    </w:p>
    <w:p>
      <w:pPr>
        <w:spacing w:line="400" w:lineRule="exact"/>
        <w:rPr>
          <w:rFonts w:ascii="宋体" w:cs="宋体"/>
          <w:color w:val="000000"/>
          <w:szCs w:val="21"/>
        </w:rPr>
      </w:pPr>
    </w:p>
    <w:p>
      <w:pPr>
        <w:spacing w:line="400" w:lineRule="exact"/>
        <w:ind w:firstLineChars="2000" w:firstLine="4200"/>
        <w:rPr>
          <w:rFonts w:ascii="宋体" w:cs="宋体"/>
          <w:color w:val="000000"/>
          <w:szCs w:val="21"/>
        </w:rPr>
      </w:pPr>
      <w:r>
        <w:rPr>
          <w:rFonts w:ascii="宋体" w:cs="宋体" w:hint="eastAsia"/>
          <w:szCs w:val="21"/>
        </w:rPr>
        <w:t>投标人名称：</w:t>
      </w:r>
      <w:r>
        <w:rPr>
          <w:rFonts w:ascii="宋体" w:cs="宋体" w:hint="eastAsia"/>
          <w:szCs w:val="21"/>
          <w:u w:val="single"/>
        </w:rPr>
        <w:t xml:space="preserve">                  （盖章）</w:t>
      </w:r>
    </w:p>
    <w:p>
      <w:pPr>
        <w:spacing w:line="400" w:lineRule="exact"/>
        <w:rPr>
          <w:rFonts w:ascii="宋体" w:cs="宋体"/>
          <w:color w:val="000000"/>
          <w:szCs w:val="21"/>
        </w:rPr>
      </w:pPr>
    </w:p>
    <w:p>
      <w:pPr>
        <w:spacing w:line="400" w:lineRule="exact"/>
        <w:ind w:firstLineChars="2000" w:firstLine="4200"/>
        <w:rPr>
          <w:rFonts w:ascii="宋体" w:cs="宋体"/>
          <w:color w:val="000000"/>
          <w:szCs w:val="21"/>
        </w:rPr>
      </w:pPr>
      <w:r>
        <w:rPr>
          <w:rFonts w:ascii="宋体" w:cs="宋体" w:hint="eastAsia"/>
          <w:color w:val="000000"/>
          <w:szCs w:val="21"/>
        </w:rPr>
        <w:t>日      期：</w:t>
      </w:r>
      <w:r>
        <w:rPr>
          <w:rFonts w:ascii="宋体" w:cs="宋体" w:hint="eastAsia"/>
          <w:kern w:val="0"/>
          <w:szCs w:val="21"/>
          <w:u w:val="single"/>
        </w:rPr>
        <w:t>    </w:t>
      </w:r>
      <w:r>
        <w:rPr>
          <w:rFonts w:ascii="宋体" w:cs="宋体" w:hint="eastAsia"/>
          <w:kern w:val="0"/>
          <w:szCs w:val="21"/>
        </w:rPr>
        <w:t>年</w:t>
      </w:r>
      <w:r>
        <w:rPr>
          <w:rFonts w:ascii="宋体" w:cs="宋体" w:hint="eastAsia"/>
          <w:kern w:val="0"/>
          <w:szCs w:val="21"/>
          <w:u w:val="single"/>
        </w:rPr>
        <w:t>   </w:t>
      </w:r>
      <w:r>
        <w:rPr>
          <w:rFonts w:ascii="宋体" w:cs="宋体" w:hint="eastAsia"/>
          <w:kern w:val="0"/>
          <w:szCs w:val="21"/>
        </w:rPr>
        <w:t>月</w:t>
      </w:r>
      <w:r>
        <w:rPr>
          <w:rFonts w:ascii="宋体" w:cs="宋体" w:hint="eastAsia"/>
          <w:kern w:val="0"/>
          <w:szCs w:val="21"/>
          <w:u w:val="single"/>
        </w:rPr>
        <w:t>   </w:t>
      </w:r>
      <w:r>
        <w:rPr>
          <w:rFonts w:ascii="宋体" w:cs="宋体" w:hint="eastAsia"/>
          <w:kern w:val="0"/>
          <w:szCs w:val="21"/>
        </w:rPr>
        <w:t>日</w:t>
      </w:r>
    </w:p>
    <w:p>
      <w:pPr>
        <w:spacing w:line="400" w:lineRule="exact"/>
        <w:rPr>
          <w:rFonts w:ascii="宋体" w:cs="宋体"/>
          <w:color w:val="000000"/>
          <w:szCs w:val="21"/>
        </w:rPr>
      </w:pPr>
      <w:r>
        <w:rPr>
          <w:rFonts w:ascii="宋体" w:cs="宋体" w:hint="eastAsia"/>
          <w:color w:val="000000"/>
          <w:szCs w:val="21"/>
        </w:rPr>
        <w:t>附：</w:t>
      </w:r>
    </w:p>
    <w:p>
      <w:pPr>
        <w:spacing w:line="400" w:lineRule="exact"/>
        <w:rPr>
          <w:rFonts w:ascii="宋体" w:cs="宋体"/>
          <w:color w:val="000000"/>
          <w:szCs w:val="21"/>
        </w:rPr>
      </w:pPr>
      <w:r>
        <w:rPr>
          <w:rFonts w:ascii="宋体" w:cs="宋体" w:hint="eastAsia"/>
          <w:color w:val="000000"/>
          <w:szCs w:val="21"/>
        </w:rPr>
        <w:t>授权代表姓名：</w:t>
      </w:r>
    </w:p>
    <w:p>
      <w:pPr>
        <w:spacing w:line="400" w:lineRule="exact"/>
        <w:rPr>
          <w:rFonts w:ascii="宋体" w:cs="宋体"/>
          <w:color w:val="000000"/>
          <w:szCs w:val="21"/>
        </w:rPr>
      </w:pPr>
      <w:r>
        <w:rPr>
          <w:rFonts w:ascii="宋体" w:cs="宋体" w:hint="eastAsia"/>
          <w:color w:val="000000"/>
          <w:szCs w:val="21"/>
        </w:rPr>
        <w:t>性别：</w:t>
      </w:r>
    </w:p>
    <w:p>
      <w:pPr>
        <w:spacing w:line="400" w:lineRule="exact"/>
        <w:rPr>
          <w:rFonts w:ascii="宋体" w:cs="宋体"/>
          <w:color w:val="000000"/>
          <w:szCs w:val="21"/>
        </w:rPr>
      </w:pPr>
      <w:r>
        <w:rPr>
          <w:rFonts w:ascii="宋体" w:cs="宋体" w:hint="eastAsia"/>
          <w:color w:val="000000"/>
          <w:szCs w:val="21"/>
        </w:rPr>
        <w:t>职务：</w:t>
      </w:r>
    </w:p>
    <w:p>
      <w:pPr>
        <w:spacing w:line="400" w:lineRule="exact"/>
        <w:rPr>
          <w:rFonts w:ascii="宋体" w:cs="宋体"/>
          <w:color w:val="000000"/>
          <w:szCs w:val="21"/>
        </w:rPr>
      </w:pPr>
      <w:r>
        <w:rPr>
          <w:rFonts w:ascii="宋体" w:cs="宋体" w:hint="eastAsia"/>
          <w:color w:val="000000"/>
          <w:szCs w:val="21"/>
        </w:rPr>
        <w:t>详细通讯地址：</w:t>
      </w:r>
    </w:p>
    <w:p>
      <w:pPr>
        <w:spacing w:line="400" w:lineRule="exact"/>
        <w:rPr>
          <w:rFonts w:ascii="宋体" w:cs="宋体"/>
          <w:color w:val="000000"/>
          <w:szCs w:val="21"/>
        </w:rPr>
      </w:pPr>
      <w:r>
        <w:rPr>
          <w:rFonts w:ascii="宋体" w:cs="宋体" w:hint="eastAsia"/>
          <w:color w:val="000000"/>
          <w:szCs w:val="21"/>
        </w:rPr>
        <w:t>电话：</w:t>
      </w:r>
    </w:p>
    <w:p>
      <w:pPr>
        <w:spacing w:line="400" w:lineRule="exact"/>
        <w:rPr>
          <w:rFonts w:ascii="宋体" w:cs="宋体"/>
          <w:color w:val="000000"/>
          <w:szCs w:val="21"/>
        </w:rPr>
      </w:pPr>
      <w:r>
        <w:rPr>
          <w:rFonts w:ascii="宋体" w:cs="宋体" w:hint="eastAsia"/>
          <w:color w:val="000000"/>
          <w:szCs w:val="21"/>
        </w:rPr>
        <w:t>传真：</w:t>
      </w:r>
    </w:p>
    <w:p>
      <w:pPr>
        <w:spacing w:line="400" w:lineRule="exact"/>
        <w:rPr>
          <w:rFonts w:ascii="宋体" w:cs="宋体"/>
          <w:color w:val="000000"/>
          <w:szCs w:val="21"/>
        </w:rPr>
      </w:pPr>
      <w:r>
        <w:rPr>
          <w:rFonts w:ascii="宋体" w:cs="宋体" w:hint="eastAsia"/>
          <w:color w:val="000000"/>
          <w:szCs w:val="21"/>
        </w:rPr>
        <w:t>移动电话：</w:t>
      </w:r>
    </w:p>
    <w:p>
      <w:pPr>
        <w:spacing w:line="400" w:lineRule="exact"/>
        <w:rPr>
          <w:rFonts w:ascii="宋体" w:cs="宋体"/>
          <w:color w:val="000000"/>
          <w:szCs w:val="21"/>
        </w:rPr>
      </w:pPr>
      <w:r>
        <w:rPr>
          <w:rFonts w:ascii="宋体" w:cs="宋体" w:hint="eastAsia"/>
          <w:color w:val="000000"/>
          <w:szCs w:val="21"/>
        </w:rPr>
        <w:t>邮政编码：</w:t>
      </w:r>
    </w:p>
    <w:p>
      <w:pPr>
        <w:spacing w:line="400" w:lineRule="exact"/>
        <w:rPr>
          <w:rFonts w:ascii="宋体" w:cs="宋体"/>
          <w:b/>
          <w:bCs/>
          <w:szCs w:val="21"/>
        </w:rPr>
      </w:pPr>
      <w:r>
        <w:rPr>
          <w:rFonts w:ascii="宋体" w:cs="宋体" w:hint="eastAsia"/>
          <w:b/>
          <w:bCs/>
          <w:szCs w:val="21"/>
        </w:rPr>
        <w:t>附件四：投标声明书式样</w:t>
      </w:r>
    </w:p>
    <w:p>
      <w:pPr>
        <w:spacing w:line="400" w:lineRule="exact"/>
        <w:rPr>
          <w:rFonts w:ascii="宋体" w:cs="宋体"/>
          <w:b/>
          <w:bCs/>
          <w:sz w:val="24"/>
        </w:rPr>
      </w:pPr>
    </w:p>
    <w:p>
      <w:pPr>
        <w:spacing w:line="400" w:lineRule="exact"/>
        <w:jc w:val="center"/>
        <w:rPr>
          <w:rFonts w:ascii="宋体" w:cs="宋体"/>
          <w:b/>
          <w:bCs/>
          <w:sz w:val="32"/>
          <w:szCs w:val="32"/>
        </w:rPr>
      </w:pPr>
      <w:r>
        <w:rPr>
          <w:rFonts w:ascii="宋体" w:cs="宋体" w:hint="eastAsia"/>
          <w:b/>
          <w:bCs/>
          <w:sz w:val="32"/>
          <w:szCs w:val="32"/>
        </w:rPr>
        <w:t>投标声明书</w:t>
      </w:r>
    </w:p>
    <w:p>
      <w:pPr>
        <w:spacing w:line="400" w:lineRule="exact"/>
        <w:jc w:val="center"/>
        <w:rPr>
          <w:rFonts w:ascii="宋体" w:cs="宋体"/>
          <w:b/>
          <w:bCs/>
          <w:sz w:val="24"/>
        </w:rPr>
      </w:pPr>
    </w:p>
    <w:p>
      <w:pPr>
        <w:spacing w:line="400" w:lineRule="exact"/>
        <w:rPr>
          <w:rFonts w:ascii="宋体" w:cs="宋体"/>
          <w:b/>
          <w:bCs/>
          <w:sz w:val="32"/>
          <w:szCs w:val="32"/>
        </w:rPr>
      </w:pPr>
    </w:p>
    <w:p>
      <w:pPr>
        <w:spacing w:line="400" w:lineRule="exact"/>
        <w:ind w:firstLineChars="200" w:firstLine="420"/>
        <w:rPr>
          <w:rFonts w:ascii="宋体" w:cs="宋体"/>
          <w:color w:val="000000"/>
          <w:szCs w:val="21"/>
        </w:rPr>
      </w:pPr>
      <w:r>
        <w:rPr>
          <w:rFonts w:ascii="宋体" w:cs="宋体" w:hint="eastAsia"/>
          <w:kern w:val="0"/>
          <w:szCs w:val="21"/>
        </w:rPr>
        <w:t>致</w:t>
      </w:r>
      <w:r>
        <w:rPr>
          <w:rFonts w:ascii="宋体" w:cs="宋体" w:hint="eastAsia"/>
          <w:kern w:val="0"/>
          <w:szCs w:val="21"/>
          <w:u w:val="single"/>
        </w:rPr>
        <w:t xml:space="preserve">                         </w:t>
      </w:r>
      <w:r>
        <w:rPr>
          <w:rFonts w:ascii="宋体" w:cs="宋体" w:hint="eastAsia"/>
          <w:color w:val="000000"/>
          <w:szCs w:val="21"/>
          <w:u w:val="single"/>
        </w:rPr>
        <w:t>（采购人）</w:t>
      </w:r>
      <w:r>
        <w:rPr>
          <w:rFonts w:ascii="宋体" w:cs="宋体" w:hint="eastAsia"/>
          <w:kern w:val="0"/>
          <w:szCs w:val="21"/>
        </w:rPr>
        <w:t>：</w:t>
      </w:r>
    </w:p>
    <w:p>
      <w:pPr>
        <w:spacing w:line="400" w:lineRule="exact"/>
        <w:ind w:firstLineChars="200" w:firstLine="420"/>
        <w:rPr>
          <w:rFonts w:ascii="宋体" w:cs="宋体"/>
          <w:szCs w:val="21"/>
        </w:rPr>
      </w:pPr>
      <w:r>
        <w:rPr>
          <w:rFonts w:ascii="宋体" w:cs="宋体" w:hint="eastAsia"/>
          <w:szCs w:val="21"/>
          <w:u w:val="single"/>
        </w:rPr>
        <w:t xml:space="preserve">                                     （投标人名称）</w:t>
      </w:r>
      <w:r>
        <w:rPr>
          <w:rFonts w:ascii="宋体" w:cs="宋体" w:hint="eastAsia"/>
          <w:szCs w:val="21"/>
        </w:rPr>
        <w:t>系中华人民共和国合法企业，经营地址</w:t>
      </w:r>
      <w:r>
        <w:rPr>
          <w:rFonts w:ascii="宋体" w:cs="宋体" w:hint="eastAsia"/>
          <w:szCs w:val="21"/>
          <w:u w:val="single"/>
        </w:rPr>
        <w:t xml:space="preserve">                                </w:t>
      </w:r>
      <w:r>
        <w:rPr>
          <w:rFonts w:ascii="宋体" w:cs="宋体" w:hint="eastAsia"/>
          <w:szCs w:val="21"/>
        </w:rPr>
        <w:t>。我</w:t>
      </w:r>
      <w:r>
        <w:rPr>
          <w:rFonts w:ascii="宋体" w:cs="宋体" w:hint="eastAsia"/>
          <w:szCs w:val="21"/>
          <w:u w:val="single"/>
        </w:rPr>
        <w:t xml:space="preserve">          （姓名）</w:t>
      </w:r>
      <w:r>
        <w:rPr>
          <w:rFonts w:ascii="宋体" w:cs="宋体" w:hint="eastAsia"/>
          <w:szCs w:val="21"/>
        </w:rPr>
        <w:t>系</w:t>
      </w:r>
      <w:r>
        <w:rPr>
          <w:rFonts w:ascii="宋体" w:cs="宋体" w:hint="eastAsia"/>
          <w:szCs w:val="21"/>
          <w:u w:val="single"/>
        </w:rPr>
        <w:t xml:space="preserve">                      （投标人名称）</w:t>
      </w:r>
      <w:r>
        <w:rPr>
          <w:rFonts w:ascii="宋体" w:cs="宋体" w:hint="eastAsia"/>
          <w:szCs w:val="21"/>
        </w:rPr>
        <w:t>的法定代表人，我方愿意参加贵方组织的</w:t>
      </w:r>
      <w:r>
        <w:rPr>
          <w:rFonts w:ascii="宋体" w:cs="宋体" w:hint="eastAsia"/>
          <w:szCs w:val="21"/>
          <w:u w:val="single"/>
        </w:rPr>
        <w:t xml:space="preserve">                             （采购项目名称）</w:t>
      </w:r>
      <w:r>
        <w:rPr>
          <w:rFonts w:ascii="宋体" w:cs="宋体" w:hint="eastAsia"/>
          <w:szCs w:val="21"/>
        </w:rPr>
        <w:t>（项目编号为</w:t>
      </w:r>
      <w:r>
        <w:rPr>
          <w:rFonts w:ascii="宋体" w:cs="宋体" w:hint="eastAsia"/>
          <w:szCs w:val="21"/>
          <w:u w:val="single"/>
        </w:rPr>
        <w:t xml:space="preserve">            </w:t>
      </w:r>
      <w:r>
        <w:rPr>
          <w:rFonts w:ascii="宋体" w:cs="宋体" w:hint="eastAsia"/>
          <w:szCs w:val="21"/>
        </w:rPr>
        <w:t>）的投标，为此，我方就本次投标有关事项郑重声明如下：</w:t>
      </w:r>
    </w:p>
    <w:p>
      <w:pPr>
        <w:spacing w:line="400" w:lineRule="exact"/>
        <w:ind w:firstLineChars="200" w:firstLine="420"/>
        <w:rPr>
          <w:rFonts w:ascii="宋体" w:cs="宋体"/>
          <w:color w:val="000000"/>
          <w:szCs w:val="21"/>
        </w:rPr>
      </w:pPr>
      <w:r>
        <w:rPr>
          <w:rFonts w:ascii="宋体" w:cs="宋体" w:hint="eastAsia"/>
          <w:szCs w:val="21"/>
        </w:rPr>
        <w:t>1.我方已详细审查全部磋商文件，同意磋商文件的各项要求；</w:t>
      </w:r>
    </w:p>
    <w:p>
      <w:pPr>
        <w:pStyle w:val="19"/>
        <w:overflowPunct/>
        <w:autoSpaceDE w:val="0"/>
        <w:autoSpaceDN w:val="0"/>
        <w:spacing w:line="400" w:lineRule="exact"/>
        <w:ind w:firstLineChars="200" w:firstLine="420"/>
        <w:rPr>
          <w:rFonts w:cs="宋体"/>
          <w:szCs w:val="21"/>
        </w:rPr>
      </w:pPr>
      <w:r>
        <w:rPr>
          <w:rFonts w:cs="宋体" w:hint="eastAsia"/>
          <w:szCs w:val="21"/>
        </w:rPr>
        <w:t>2.我方向贵方提交的所有磋商</w:t>
      </w:r>
      <w:r>
        <w:rPr>
          <w:rFonts w:cs="宋体" w:hint="eastAsia"/>
          <w:color w:val="000000"/>
          <w:szCs w:val="21"/>
        </w:rPr>
        <w:t>响应</w:t>
      </w:r>
      <w:r>
        <w:rPr>
          <w:rFonts w:cs="宋体" w:hint="eastAsia"/>
          <w:szCs w:val="21"/>
        </w:rPr>
        <w:t>文件、资料都是准确的和真实的；</w:t>
      </w:r>
    </w:p>
    <w:p>
      <w:pPr>
        <w:pStyle w:val="19"/>
        <w:overflowPunct/>
        <w:autoSpaceDE w:val="0"/>
        <w:autoSpaceDN w:val="0"/>
        <w:spacing w:line="400" w:lineRule="exact"/>
        <w:ind w:firstLineChars="200" w:firstLine="420"/>
        <w:rPr>
          <w:rFonts w:cs="宋体"/>
          <w:szCs w:val="21"/>
        </w:rPr>
      </w:pPr>
      <w:r>
        <w:rPr>
          <w:rFonts w:cs="宋体" w:hint="eastAsia"/>
          <w:szCs w:val="21"/>
        </w:rPr>
        <w:t>3.我们已详细审核全部磋商文件、参考资料及有关附件，我们知道必须放弃提出含糊不清或误解问题的权利；</w:t>
      </w:r>
    </w:p>
    <w:p>
      <w:pPr>
        <w:pStyle w:val="19"/>
        <w:overflowPunct/>
        <w:autoSpaceDE w:val="0"/>
        <w:autoSpaceDN w:val="0"/>
        <w:spacing w:line="400" w:lineRule="exact"/>
        <w:ind w:firstLineChars="200" w:firstLine="420"/>
        <w:rPr>
          <w:rFonts w:cs="宋体"/>
          <w:szCs w:val="21"/>
        </w:rPr>
      </w:pPr>
      <w:r>
        <w:rPr>
          <w:rFonts w:cs="宋体" w:hint="eastAsia"/>
          <w:szCs w:val="21"/>
        </w:rPr>
        <w:t>4.若中标，我方将按磋商文件规定及磋商承诺履行合同责任和义务；</w:t>
      </w:r>
    </w:p>
    <w:p>
      <w:pPr>
        <w:pStyle w:val="19"/>
        <w:overflowPunct/>
        <w:autoSpaceDE w:val="0"/>
        <w:autoSpaceDN w:val="0"/>
        <w:spacing w:line="400" w:lineRule="exact"/>
        <w:ind w:firstLineChars="200" w:firstLine="420"/>
        <w:rPr>
          <w:rFonts w:cs="宋体"/>
          <w:szCs w:val="21"/>
        </w:rPr>
      </w:pPr>
      <w:r>
        <w:rPr>
          <w:rFonts w:cs="宋体" w:hint="eastAsia"/>
          <w:szCs w:val="21"/>
        </w:rPr>
        <w:t>5.我方不是采购单位的附属机构；在获知本项目采购信息后，与采购单位聘请的为此项目提供咨询服务的公司及其附属机构没有任何联系；</w:t>
      </w:r>
    </w:p>
    <w:p>
      <w:pPr>
        <w:pStyle w:val="19"/>
        <w:overflowPunct/>
        <w:autoSpaceDE w:val="0"/>
        <w:autoSpaceDN w:val="0"/>
        <w:spacing w:line="400" w:lineRule="exact"/>
        <w:ind w:firstLineChars="200" w:firstLine="420"/>
        <w:rPr>
          <w:rFonts w:cs="宋体"/>
          <w:szCs w:val="21"/>
        </w:rPr>
      </w:pPr>
      <w:r>
        <w:rPr>
          <w:rFonts w:cs="宋体" w:hint="eastAsia"/>
          <w:szCs w:val="21"/>
        </w:rPr>
        <w:t>6.投标文件自开标日起有效期为</w:t>
      </w:r>
      <w:r>
        <w:rPr>
          <w:rFonts w:cs="宋体" w:hint="eastAsia"/>
          <w:szCs w:val="21"/>
          <w:u w:val="single"/>
        </w:rPr>
        <w:t xml:space="preserve"> 90 </w:t>
      </w:r>
      <w:r>
        <w:rPr>
          <w:rFonts w:cs="宋体" w:hint="eastAsia"/>
          <w:szCs w:val="21"/>
        </w:rPr>
        <w:t>日；</w:t>
      </w:r>
    </w:p>
    <w:p>
      <w:pPr>
        <w:pStyle w:val="19"/>
        <w:overflowPunct/>
        <w:autoSpaceDE w:val="0"/>
        <w:autoSpaceDN w:val="0"/>
        <w:spacing w:line="400" w:lineRule="exact"/>
        <w:ind w:firstLineChars="200" w:firstLine="420"/>
        <w:rPr>
          <w:rFonts w:cs="宋体"/>
          <w:szCs w:val="21"/>
        </w:rPr>
      </w:pPr>
      <w:r>
        <w:rPr>
          <w:rFonts w:cs="宋体" w:hint="eastAsia"/>
          <w:szCs w:val="21"/>
        </w:rPr>
        <w:t>7.</w:t>
      </w:r>
      <w:r>
        <w:rPr>
          <w:rFonts w:cs="宋体"/>
          <w:szCs w:val="21"/>
        </w:rPr>
        <w:t>不与其他投标人相互串通投标报价，不排挤其他投标人的公平竞争，不损害招标人或其他投标人的合法权益；</w:t>
      </w:r>
    </w:p>
    <w:p>
      <w:pPr>
        <w:pStyle w:val="19"/>
        <w:overflowPunct/>
        <w:autoSpaceDE w:val="0"/>
        <w:autoSpaceDN w:val="0"/>
        <w:spacing w:line="400" w:lineRule="exact"/>
        <w:ind w:firstLineChars="200" w:firstLine="420"/>
        <w:rPr>
          <w:rFonts w:cs="宋体"/>
          <w:szCs w:val="21"/>
        </w:rPr>
      </w:pPr>
      <w:r>
        <w:rPr>
          <w:rFonts w:cs="宋体" w:hint="eastAsia"/>
          <w:szCs w:val="21"/>
        </w:rPr>
        <w:t>8.</w:t>
      </w:r>
      <w:r>
        <w:rPr>
          <w:rFonts w:cs="宋体"/>
          <w:szCs w:val="21"/>
        </w:rPr>
        <w:t>不与招标人或招标代理机构串通投标，损害国家利益、社会公共利益或者他人的合法权益；</w:t>
      </w:r>
    </w:p>
    <w:p>
      <w:pPr>
        <w:pStyle w:val="19"/>
        <w:overflowPunct/>
        <w:autoSpaceDE w:val="0"/>
        <w:autoSpaceDN w:val="0"/>
        <w:spacing w:line="400" w:lineRule="exact"/>
        <w:ind w:firstLineChars="200" w:firstLine="420"/>
        <w:rPr>
          <w:rFonts w:cs="宋体"/>
          <w:szCs w:val="21"/>
        </w:rPr>
      </w:pPr>
      <w:r>
        <w:rPr>
          <w:rFonts w:cs="宋体" w:hint="eastAsia"/>
          <w:szCs w:val="21"/>
        </w:rPr>
        <w:t>9.</w:t>
      </w:r>
      <w:r>
        <w:rPr>
          <w:rFonts w:cs="宋体"/>
          <w:szCs w:val="21"/>
        </w:rPr>
        <w:t>不向招标人或者评标委员会成员行贿以牟取中标；</w:t>
      </w:r>
    </w:p>
    <w:p>
      <w:pPr>
        <w:pStyle w:val="19"/>
        <w:overflowPunct/>
        <w:autoSpaceDE w:val="0"/>
        <w:autoSpaceDN w:val="0"/>
        <w:spacing w:line="400" w:lineRule="exact"/>
        <w:ind w:firstLineChars="200" w:firstLine="420"/>
        <w:rPr>
          <w:rFonts w:cs="宋体"/>
          <w:szCs w:val="21"/>
        </w:rPr>
      </w:pPr>
      <w:r>
        <w:rPr>
          <w:rFonts w:cs="宋体" w:hint="eastAsia"/>
          <w:szCs w:val="21"/>
        </w:rPr>
        <w:t>10.</w:t>
      </w:r>
      <w:r>
        <w:rPr>
          <w:rFonts w:cs="宋体"/>
          <w:szCs w:val="21"/>
        </w:rPr>
        <w:t>不以他人名义投标或者以其他方式弄虚作假，骗取中标。</w:t>
      </w:r>
    </w:p>
    <w:p>
      <w:pPr>
        <w:pStyle w:val="19"/>
        <w:overflowPunct/>
        <w:autoSpaceDE w:val="0"/>
        <w:autoSpaceDN w:val="0"/>
        <w:spacing w:line="400" w:lineRule="exact"/>
        <w:ind w:firstLineChars="200" w:firstLine="420"/>
        <w:rPr>
          <w:rFonts w:cs="宋体"/>
          <w:szCs w:val="21"/>
        </w:rPr>
      </w:pPr>
      <w:r>
        <w:rPr>
          <w:rFonts w:cs="宋体" w:hint="eastAsia"/>
          <w:szCs w:val="21"/>
        </w:rPr>
        <w:t>11.以上事项如有虚假或隐瞒，我方愿意承担一切后果，并不再寻求任何旨在减轻或免除法律责任的辩解。</w:t>
      </w:r>
      <w:r>
        <w:rPr>
          <w:rFonts w:cs="宋体"/>
          <w:szCs w:val="21"/>
        </w:rPr>
        <w:t>本公司若有违反本承诺内容的行为，愿意承担法律责任。如已中标的，自动放弃中标资格；给招标人造成损失的，依法承担赔偿责任。</w:t>
      </w:r>
    </w:p>
    <w:p>
      <w:pPr>
        <w:pStyle w:val="19"/>
        <w:overflowPunct/>
        <w:autoSpaceDE w:val="0"/>
        <w:autoSpaceDN w:val="0"/>
        <w:spacing w:line="400" w:lineRule="exact"/>
        <w:ind w:firstLineChars="200" w:firstLine="420"/>
        <w:rPr>
          <w:rFonts w:cs="宋体"/>
          <w:szCs w:val="21"/>
        </w:rPr>
      </w:pPr>
    </w:p>
    <w:p>
      <w:pPr>
        <w:widowControl/>
        <w:spacing w:line="400" w:lineRule="exact"/>
        <w:ind w:firstLineChars="1500" w:firstLine="3150"/>
        <w:jc w:val="left"/>
        <w:rPr>
          <w:rFonts w:ascii="宋体" w:cs="宋体"/>
          <w:kern w:val="0"/>
          <w:szCs w:val="21"/>
          <w:u w:val="single"/>
        </w:rPr>
      </w:pPr>
      <w:r>
        <w:rPr>
          <w:rFonts w:ascii="宋体" w:cs="宋体" w:hint="eastAsia"/>
          <w:kern w:val="0"/>
          <w:szCs w:val="21"/>
        </w:rPr>
        <w:t>投标人名称（盖章）：</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法定代表人或授权委托人（签字）：</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日期：</w:t>
      </w:r>
      <w:r>
        <w:rPr>
          <w:rFonts w:ascii="宋体" w:cs="宋体" w:hint="eastAsia"/>
          <w:kern w:val="0"/>
          <w:szCs w:val="21"/>
          <w:u w:val="single"/>
        </w:rPr>
        <w:t xml:space="preserve">     </w:t>
      </w:r>
      <w:r>
        <w:rPr>
          <w:rFonts w:ascii="宋体" w:cs="宋体" w:hint="eastAsia"/>
          <w:kern w:val="0"/>
          <w:szCs w:val="21"/>
        </w:rPr>
        <w:t>年</w:t>
      </w:r>
      <w:r>
        <w:rPr>
          <w:rFonts w:ascii="宋体" w:cs="宋体" w:hint="eastAsia"/>
          <w:kern w:val="0"/>
          <w:szCs w:val="21"/>
          <w:u w:val="single"/>
        </w:rPr>
        <w:t xml:space="preserve">    </w:t>
      </w:r>
      <w:r>
        <w:rPr>
          <w:rFonts w:ascii="宋体" w:cs="宋体" w:hint="eastAsia"/>
          <w:kern w:val="0"/>
          <w:szCs w:val="21"/>
        </w:rPr>
        <w:t>月</w:t>
      </w:r>
      <w:r>
        <w:rPr>
          <w:rFonts w:ascii="宋体" w:cs="宋体" w:hint="eastAsia"/>
          <w:kern w:val="0"/>
          <w:szCs w:val="21"/>
          <w:u w:val="single"/>
        </w:rPr>
        <w:t xml:space="preserve">    </w:t>
      </w:r>
      <w:r>
        <w:rPr>
          <w:rFonts w:ascii="宋体" w:cs="宋体" w:hint="eastAsia"/>
          <w:kern w:val="0"/>
          <w:szCs w:val="21"/>
        </w:rPr>
        <w:t>日</w:t>
      </w:r>
    </w:p>
    <w:p>
      <w:pPr>
        <w:spacing w:line="400" w:lineRule="exact"/>
        <w:rPr>
          <w:rFonts w:ascii="宋体" w:cs="宋体"/>
          <w:b/>
          <w:bCs/>
          <w:szCs w:val="21"/>
        </w:rPr>
      </w:pPr>
      <w:r>
        <w:rPr>
          <w:rFonts w:ascii="宋体" w:cs="宋体" w:hint="eastAsia"/>
          <w:b/>
          <w:bCs/>
          <w:szCs w:val="21"/>
        </w:rPr>
        <w:t>附件五：技术偏离表式样</w:t>
      </w:r>
    </w:p>
    <w:p>
      <w:pPr>
        <w:widowControl/>
        <w:spacing w:line="400" w:lineRule="exact"/>
        <w:jc w:val="left"/>
        <w:rPr>
          <w:rFonts w:ascii="宋体" w:cs="宋体"/>
          <w:kern w:val="0"/>
          <w:szCs w:val="21"/>
        </w:rPr>
      </w:pPr>
    </w:p>
    <w:p>
      <w:pPr>
        <w:widowControl/>
        <w:spacing w:line="400" w:lineRule="exact"/>
        <w:jc w:val="center"/>
        <w:outlineLvl w:val="2"/>
        <w:rPr>
          <w:rFonts w:ascii="宋体" w:cs="宋体"/>
          <w:b/>
          <w:bCs/>
          <w:color w:val="000000"/>
          <w:sz w:val="32"/>
          <w:szCs w:val="32"/>
        </w:rPr>
      </w:pPr>
      <w:r>
        <w:rPr>
          <w:rFonts w:ascii="宋体" w:cs="宋体" w:hint="eastAsia"/>
          <w:b/>
          <w:bCs/>
          <w:color w:val="000000"/>
          <w:sz w:val="32"/>
          <w:szCs w:val="32"/>
        </w:rPr>
        <w:t>技术偏离表</w:t>
      </w:r>
    </w:p>
    <w:p>
      <w:pPr>
        <w:widowControl/>
        <w:spacing w:line="400" w:lineRule="exact"/>
        <w:jc w:val="left"/>
        <w:rPr>
          <w:rFonts w:ascii="宋体" w:cs="宋体"/>
          <w:kern w:val="0"/>
          <w:szCs w:val="21"/>
        </w:rPr>
      </w:pPr>
    </w:p>
    <w:p>
      <w:pPr>
        <w:spacing w:line="400" w:lineRule="exact"/>
        <w:rPr>
          <w:rFonts w:ascii="宋体" w:cs="宋体"/>
          <w:b/>
          <w:szCs w:val="21"/>
        </w:rPr>
      </w:pPr>
      <w:r>
        <w:rPr>
          <w:rFonts w:ascii="宋体" w:cs="宋体" w:hint="eastAsia"/>
          <w:b/>
          <w:szCs w:val="21"/>
        </w:rPr>
        <w:t>项目名称：                                                       项目编号：</w:t>
      </w:r>
    </w:p>
    <w:tbl>
      <w:tblPr>
        <w:jc w:val="center"/>
        <w:tblW w:w="10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1954"/>
        <w:gridCol w:w="2265"/>
        <w:gridCol w:w="1275"/>
        <w:gridCol w:w="1935"/>
        <w:gridCol w:w="1360"/>
        <w:gridCol w:w="1029"/>
      </w:tblGrid>
      <w:tr>
        <w:trPr>
          <w:trHeight w:val="567"/>
        </w:trPr>
        <w:tc>
          <w:tcPr>
            <w:tcW w:w="722" w:type="dxa"/>
            <w:vAlign w:val="center"/>
          </w:tcPr>
          <w:p>
            <w:pPr>
              <w:jc w:val="center"/>
              <w:rPr>
                <w:rFonts w:ascii="宋体"/>
                <w:b/>
                <w:bCs/>
                <w:color w:val="000000"/>
                <w:kern w:val="0"/>
                <w:sz w:val="21"/>
                <w:szCs w:val="21"/>
                <w14:textFill>
                  <w14:solidFill>
                    <w14:srgbClr w14:val="000000"/>
                  </w14:solidFill>
                </w14:textFill>
              </w:rPr>
            </w:pPr>
            <w:r>
              <w:rPr>
                <w:rFonts w:ascii="宋体" w:hint="eastAsia"/>
                <w:b/>
                <w:bCs/>
                <w:color w:val="000000"/>
                <w:kern w:val="0"/>
                <w:sz w:val="21"/>
                <w:szCs w:val="21"/>
                <w14:textFill>
                  <w14:solidFill>
                    <w14:srgbClr w14:val="000000"/>
                  </w14:solidFill>
                </w14:textFill>
              </w:rPr>
              <w:t>序号</w:t>
            </w:r>
          </w:p>
        </w:tc>
        <w:tc>
          <w:tcPr>
            <w:tcW w:w="1954" w:type="dxa"/>
            <w:vAlign w:val="center"/>
          </w:tcPr>
          <w:p>
            <w:pPr>
              <w:jc w:val="center"/>
              <w:rPr>
                <w:rFonts w:ascii="宋体"/>
                <w:b/>
                <w:bCs/>
                <w:color w:val="000000"/>
                <w:kern w:val="0"/>
                <w:sz w:val="21"/>
                <w:szCs w:val="21"/>
                <w14:textFill>
                  <w14:solidFill>
                    <w14:srgbClr w14:val="000000"/>
                  </w14:solidFill>
                </w14:textFill>
              </w:rPr>
            </w:pPr>
            <w:r>
              <w:rPr>
                <w:rFonts w:ascii="宋体" w:hint="eastAsia"/>
                <w:b/>
                <w:bCs/>
                <w:color w:val="000000"/>
                <w:kern w:val="0"/>
                <w:sz w:val="21"/>
                <w:szCs w:val="21"/>
                <w14:textFill>
                  <w14:solidFill>
                    <w14:srgbClr w14:val="000000"/>
                  </w14:solidFill>
                </w14:textFill>
              </w:rPr>
              <w:t>产品/指标</w:t>
            </w:r>
          </w:p>
        </w:tc>
        <w:tc>
          <w:tcPr>
            <w:tcW w:w="2265" w:type="dxa"/>
            <w:vAlign w:val="center"/>
          </w:tcPr>
          <w:p>
            <w:pPr>
              <w:jc w:val="center"/>
              <w:rPr>
                <w:rFonts w:ascii="宋体"/>
                <w:b/>
                <w:bCs/>
                <w:color w:val="000000"/>
                <w:kern w:val="0"/>
                <w:sz w:val="21"/>
                <w:szCs w:val="21"/>
                <w14:textFill>
                  <w14:solidFill>
                    <w14:srgbClr w14:val="000000"/>
                  </w14:solidFill>
                </w14:textFill>
              </w:rPr>
            </w:pPr>
            <w:r>
              <w:rPr>
                <w:rFonts w:ascii="宋体" w:hint="eastAsia"/>
                <w:b/>
                <w:bCs/>
                <w:color w:val="000000"/>
                <w:kern w:val="0"/>
                <w:sz w:val="21"/>
                <w:szCs w:val="21"/>
                <w14:textFill>
                  <w14:solidFill>
                    <w14:srgbClr w14:val="000000"/>
                  </w14:solidFill>
                </w14:textFill>
                <w:lang w:val="en-US" w:eastAsia="zh-CN"/>
              </w:rPr>
              <w:t>采购文件</w:t>
            </w:r>
            <w:r>
              <w:rPr>
                <w:rFonts w:ascii="宋体" w:hint="eastAsia"/>
                <w:b/>
                <w:bCs/>
                <w:color w:val="000000"/>
                <w:kern w:val="0"/>
                <w:sz w:val="21"/>
                <w:szCs w:val="21"/>
                <w14:textFill>
                  <w14:solidFill>
                    <w14:srgbClr w14:val="000000"/>
                  </w14:solidFill>
                </w14:textFill>
              </w:rPr>
              <w:t>参数要求</w:t>
            </w:r>
          </w:p>
        </w:tc>
        <w:tc>
          <w:tcPr>
            <w:tcW w:w="1275" w:type="dxa"/>
            <w:vAlign w:val="center"/>
          </w:tcPr>
          <w:p>
            <w:pPr>
              <w:jc w:val="center"/>
              <w:rPr>
                <w:rFonts w:ascii="宋体"/>
                <w:b/>
                <w:bCs/>
                <w:color w:val="000000"/>
                <w:kern w:val="0"/>
                <w:sz w:val="21"/>
                <w:szCs w:val="21"/>
                <w14:textFill>
                  <w14:solidFill>
                    <w14:srgbClr w14:val="000000"/>
                  </w14:solidFill>
                </w14:textFill>
              </w:rPr>
            </w:pPr>
            <w:r>
              <w:rPr>
                <w:rFonts w:ascii="宋体" w:hint="eastAsia"/>
                <w:b/>
                <w:bCs/>
                <w:color w:val="000000"/>
                <w:kern w:val="0"/>
                <w:sz w:val="21"/>
                <w:szCs w:val="21"/>
                <w14:textFill>
                  <w14:solidFill>
                    <w14:srgbClr w14:val="000000"/>
                  </w14:solidFill>
                </w14:textFill>
              </w:rPr>
              <w:t>品牌型号</w:t>
            </w:r>
          </w:p>
        </w:tc>
        <w:tc>
          <w:tcPr>
            <w:tcW w:w="1935" w:type="dxa"/>
            <w:vAlign w:val="center"/>
          </w:tcPr>
          <w:p>
            <w:pPr>
              <w:jc w:val="center"/>
              <w:rPr>
                <w:rFonts w:ascii="宋体"/>
                <w:b/>
                <w:bCs/>
                <w:color w:val="000000"/>
                <w:kern w:val="0"/>
                <w:sz w:val="20"/>
                <w:szCs w:val="21"/>
                <w14:textFill>
                  <w14:solidFill>
                    <w14:srgbClr w14:val="000000"/>
                  </w14:solidFill>
                </w14:textFill>
              </w:rPr>
            </w:pPr>
            <w:r>
              <w:rPr>
                <w:rFonts w:ascii="宋体" w:hint="eastAsia"/>
                <w:b/>
                <w:bCs/>
                <w:color w:val="000000"/>
                <w:kern w:val="0"/>
                <w:sz w:val="21"/>
                <w:szCs w:val="21"/>
                <w14:textFill>
                  <w14:solidFill>
                    <w14:srgbClr w14:val="000000"/>
                  </w14:solidFill>
                </w14:textFill>
                <w:lang w:val="en-US" w:eastAsia="zh-CN"/>
                <w:highlight w:val="auto"/>
              </w:rPr>
              <w:t>投标响应参数描述</w:t>
            </w:r>
          </w:p>
        </w:tc>
        <w:tc>
          <w:tcPr>
            <w:tcW w:w="1360" w:type="dxa"/>
            <w:vAlign w:val="center"/>
          </w:tcPr>
          <w:p>
            <w:pPr>
              <w:jc w:val="center"/>
              <w:rPr>
                <w:rFonts w:ascii="宋体"/>
                <w:b/>
                <w:bCs/>
                <w:color w:val="000000"/>
                <w:kern w:val="0"/>
                <w:sz w:val="21"/>
                <w:szCs w:val="21"/>
                <w14:textFill>
                  <w14:solidFill>
                    <w14:srgbClr w14:val="000000"/>
                  </w14:solidFill>
                </w14:textFill>
              </w:rPr>
            </w:pPr>
            <w:r>
              <w:rPr>
                <w:rFonts w:ascii="宋体" w:hint="eastAsia"/>
                <w:b/>
                <w:bCs/>
                <w:color w:val="000000"/>
                <w:kern w:val="0"/>
                <w:sz w:val="21"/>
                <w:szCs w:val="21"/>
                <w14:textFill>
                  <w14:solidFill>
                    <w14:srgbClr w14:val="000000"/>
                  </w14:solidFill>
                </w14:textFill>
              </w:rPr>
              <w:t>偏离情况</w:t>
            </w:r>
          </w:p>
        </w:tc>
        <w:tc>
          <w:tcPr>
            <w:tcW w:w="1029" w:type="dxa"/>
            <w:vAlign w:val="center"/>
          </w:tcPr>
          <w:p>
            <w:pPr>
              <w:jc w:val="center"/>
              <w:rPr>
                <w:rFonts w:ascii="宋体"/>
                <w:b/>
                <w:color w:val="000000"/>
                <w:kern w:val="0"/>
                <w:sz w:val="21"/>
                <w:szCs w:val="21"/>
                <w14:textFill>
                  <w14:solidFill>
                    <w14:srgbClr w14:val="000000"/>
                  </w14:solidFill>
                </w14:textFill>
              </w:rPr>
            </w:pPr>
            <w:r>
              <w:rPr>
                <w:rFonts w:ascii="宋体" w:hint="eastAsia"/>
                <w:b/>
                <w:color w:val="000000"/>
                <w:kern w:val="0"/>
                <w:sz w:val="21"/>
                <w:szCs w:val="21"/>
                <w14:textFill>
                  <w14:solidFill>
                    <w14:srgbClr w14:val="000000"/>
                  </w14:solidFill>
                </w14:textFill>
              </w:rPr>
              <w:t>备注</w:t>
            </w: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1</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2</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3</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4</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5</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6</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7</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8</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9</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r>
        <w:trPr>
          <w:trHeight w:val="567"/>
        </w:trPr>
        <w:tc>
          <w:tcPr>
            <w:tcW w:w="722" w:type="dxa"/>
            <w:vAlign w:val="center"/>
          </w:tcPr>
          <w:p>
            <w:pPr>
              <w:jc w:val="center"/>
              <w:rPr>
                <w:rFonts w:ascii="宋体"/>
                <w:bCs/>
                <w:color w:val="000000"/>
                <w:kern w:val="0"/>
                <w:sz w:val="21"/>
                <w:szCs w:val="21"/>
                <w14:textFill>
                  <w14:solidFill>
                    <w14:srgbClr w14:val="000000"/>
                  </w14:solidFill>
                </w14:textFill>
              </w:rPr>
            </w:pPr>
            <w:r>
              <w:rPr>
                <w:rFonts w:ascii="宋体" w:hint="eastAsia"/>
                <w:bCs/>
                <w:color w:val="000000"/>
                <w:kern w:val="0"/>
                <w:sz w:val="21"/>
                <w:szCs w:val="21"/>
                <w14:textFill>
                  <w14:solidFill>
                    <w14:srgbClr w14:val="000000"/>
                  </w14:solidFill>
                </w14:textFill>
              </w:rPr>
              <w:t>10</w:t>
            </w:r>
          </w:p>
        </w:tc>
        <w:tc>
          <w:tcPr>
            <w:tcW w:w="1954" w:type="dxa"/>
            <w:vAlign w:val="center"/>
          </w:tcPr>
          <w:p>
            <w:pPr>
              <w:rPr>
                <w:rFonts w:ascii="宋体"/>
                <w:bCs/>
                <w:color w:val="000000"/>
                <w:kern w:val="0"/>
                <w:sz w:val="21"/>
                <w:szCs w:val="21"/>
                <w14:textFill>
                  <w14:solidFill>
                    <w14:srgbClr w14:val="000000"/>
                  </w14:solidFill>
                </w14:textFill>
              </w:rPr>
            </w:pPr>
          </w:p>
        </w:tc>
        <w:tc>
          <w:tcPr>
            <w:tcW w:w="2265" w:type="dxa"/>
            <w:vAlign w:val="center"/>
          </w:tcPr>
          <w:p>
            <w:pPr>
              <w:rPr>
                <w:rFonts w:ascii="宋体"/>
                <w:bCs/>
                <w:color w:val="000000"/>
                <w:kern w:val="0"/>
                <w:sz w:val="21"/>
                <w:szCs w:val="21"/>
                <w14:textFill>
                  <w14:solidFill>
                    <w14:srgbClr w14:val="000000"/>
                  </w14:solidFill>
                </w14:textFill>
              </w:rPr>
            </w:pPr>
          </w:p>
        </w:tc>
        <w:tc>
          <w:tcPr>
            <w:tcW w:w="1275" w:type="dxa"/>
            <w:vAlign w:val="center"/>
          </w:tcPr>
          <w:p>
            <w:pPr>
              <w:rPr>
                <w:rFonts w:ascii="宋体"/>
                <w:bCs/>
                <w:color w:val="000000"/>
                <w:kern w:val="0"/>
                <w:sz w:val="21"/>
                <w:szCs w:val="21"/>
                <w14:textFill>
                  <w14:solidFill>
                    <w14:srgbClr w14:val="000000"/>
                  </w14:solidFill>
                </w14:textFill>
              </w:rPr>
            </w:pPr>
          </w:p>
        </w:tc>
        <w:tc>
          <w:tcPr>
            <w:tcW w:w="1935" w:type="dxa"/>
            <w:vAlign w:val="center"/>
          </w:tcPr>
          <w:p>
            <w:pPr>
              <w:rPr>
                <w:rFonts w:ascii="宋体"/>
                <w:bCs/>
                <w:color w:val="000000"/>
                <w:kern w:val="0"/>
                <w:sz w:val="20"/>
                <w:szCs w:val="21"/>
                <w14:textFill>
                  <w14:solidFill>
                    <w14:srgbClr w14:val="000000"/>
                  </w14:solidFill>
                </w14:textFill>
              </w:rPr>
            </w:pPr>
          </w:p>
        </w:tc>
        <w:tc>
          <w:tcPr>
            <w:tcW w:w="1360" w:type="dxa"/>
            <w:vAlign w:val="center"/>
          </w:tcPr>
          <w:p>
            <w:pPr>
              <w:rPr>
                <w:rFonts w:ascii="宋体"/>
                <w:bCs/>
                <w:color w:val="000000"/>
                <w:kern w:val="0"/>
                <w:sz w:val="21"/>
                <w:szCs w:val="21"/>
                <w14:textFill>
                  <w14:solidFill>
                    <w14:srgbClr w14:val="000000"/>
                  </w14:solidFill>
                </w14:textFill>
              </w:rPr>
            </w:pPr>
          </w:p>
        </w:tc>
        <w:tc>
          <w:tcPr>
            <w:tcW w:w="1029" w:type="dxa"/>
            <w:vAlign w:val="center"/>
          </w:tcPr>
          <w:p>
            <w:pPr>
              <w:rPr>
                <w:rFonts w:ascii="宋体"/>
                <w:bCs/>
                <w:color w:val="000000"/>
                <w:kern w:val="0"/>
                <w:sz w:val="21"/>
                <w:szCs w:val="21"/>
                <w14:textFill>
                  <w14:solidFill>
                    <w14:srgbClr w14:val="000000"/>
                  </w14:solidFill>
                </w14:textFill>
              </w:rPr>
            </w:pPr>
          </w:p>
        </w:tc>
      </w:tr>
    </w:tbl>
    <w:p>
      <w:pPr>
        <w:spacing w:line="400" w:lineRule="exact"/>
        <w:rPr>
          <w:rFonts w:ascii="宋体"/>
          <w:b/>
          <w:szCs w:val="21"/>
        </w:rPr>
      </w:pPr>
    </w:p>
    <w:p>
      <w:pPr>
        <w:spacing w:line="400" w:lineRule="exact"/>
        <w:rPr>
          <w:rFonts w:ascii="宋体" w:cs="宋体"/>
          <w:b/>
          <w:szCs w:val="21"/>
        </w:rPr>
      </w:pPr>
      <w:r>
        <w:rPr>
          <w:rFonts w:ascii="宋体" w:cs="宋体" w:hint="eastAsia"/>
          <w:b/>
          <w:szCs w:val="21"/>
        </w:rPr>
        <w:t>注：</w:t>
      </w:r>
    </w:p>
    <w:p>
      <w:pPr>
        <w:spacing w:line="400" w:lineRule="exact"/>
        <w:rPr>
          <w:rFonts w:ascii="宋体" w:cs="宋体"/>
          <w:b/>
          <w:szCs w:val="21"/>
        </w:rPr>
      </w:pPr>
      <w:r>
        <w:rPr>
          <w:rFonts w:ascii="宋体" w:cs="宋体" w:hint="eastAsia"/>
          <w:b/>
          <w:szCs w:val="21"/>
        </w:rPr>
        <w:t>1.响应情况须包括投标产品的参数响应信息等内容；</w:t>
      </w:r>
    </w:p>
    <w:p>
      <w:pPr>
        <w:spacing w:line="400" w:lineRule="exact"/>
        <w:rPr>
          <w:rFonts w:ascii="宋体" w:cs="宋体"/>
          <w:b/>
          <w:szCs w:val="21"/>
        </w:rPr>
      </w:pPr>
      <w:r>
        <w:rPr>
          <w:rFonts w:ascii="宋体" w:cs="宋体" w:hint="eastAsia"/>
          <w:b/>
          <w:szCs w:val="21"/>
        </w:rPr>
        <w:t>2.本表可根据需要，在不改变实质内容和影响参数响应描述的情况下自行调整格式和增减内容。</w:t>
      </w:r>
    </w:p>
    <w:p>
      <w:pPr>
        <w:spacing w:line="400" w:lineRule="exact"/>
        <w:ind w:leftChars="354" w:left="743" w:firstLineChars="2086" w:firstLine="4381"/>
        <w:rPr>
          <w:rFonts w:ascii="宋体" w:cs="宋体"/>
          <w:szCs w:val="21"/>
        </w:rPr>
      </w:pPr>
    </w:p>
    <w:p>
      <w:pPr>
        <w:spacing w:line="400" w:lineRule="exact"/>
        <w:ind w:leftChars="354" w:left="743" w:firstLineChars="2086" w:firstLine="4381"/>
        <w:rPr>
          <w:rFonts w:ascii="宋体" w:cs="宋体"/>
          <w:szCs w:val="21"/>
        </w:rPr>
      </w:pPr>
    </w:p>
    <w:p>
      <w:pPr>
        <w:widowControl/>
        <w:spacing w:line="400" w:lineRule="exact"/>
        <w:ind w:firstLineChars="1500" w:firstLine="3150"/>
        <w:jc w:val="left"/>
        <w:rPr>
          <w:rFonts w:ascii="宋体" w:cs="宋体"/>
          <w:kern w:val="0"/>
          <w:szCs w:val="21"/>
          <w:u w:val="single"/>
        </w:rPr>
      </w:pPr>
      <w:r>
        <w:rPr>
          <w:rFonts w:ascii="宋体" w:cs="宋体" w:hint="eastAsia"/>
          <w:kern w:val="0"/>
          <w:szCs w:val="21"/>
        </w:rPr>
        <w:t>投标人名称（盖章）：</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法定代表人或授权委托人（签字）：</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日期：</w:t>
      </w:r>
      <w:r>
        <w:rPr>
          <w:rFonts w:ascii="宋体" w:cs="宋体" w:hint="eastAsia"/>
          <w:kern w:val="0"/>
          <w:szCs w:val="21"/>
          <w:u w:val="single"/>
        </w:rPr>
        <w:t xml:space="preserve">     </w:t>
      </w:r>
      <w:r>
        <w:rPr>
          <w:rFonts w:ascii="宋体" w:cs="宋体" w:hint="eastAsia"/>
          <w:kern w:val="0"/>
          <w:szCs w:val="21"/>
        </w:rPr>
        <w:t>年</w:t>
      </w:r>
      <w:r>
        <w:rPr>
          <w:rFonts w:ascii="宋体" w:cs="宋体" w:hint="eastAsia"/>
          <w:kern w:val="0"/>
          <w:szCs w:val="21"/>
          <w:u w:val="single"/>
        </w:rPr>
        <w:t xml:space="preserve">    </w:t>
      </w:r>
      <w:r>
        <w:rPr>
          <w:rFonts w:ascii="宋体" w:cs="宋体" w:hint="eastAsia"/>
          <w:kern w:val="0"/>
          <w:szCs w:val="21"/>
        </w:rPr>
        <w:t>月</w:t>
      </w:r>
      <w:r>
        <w:rPr>
          <w:rFonts w:ascii="宋体" w:cs="宋体" w:hint="eastAsia"/>
          <w:kern w:val="0"/>
          <w:szCs w:val="21"/>
          <w:u w:val="single"/>
        </w:rPr>
        <w:t xml:space="preserve">    </w:t>
      </w:r>
      <w:r>
        <w:rPr>
          <w:rFonts w:ascii="宋体" w:cs="宋体" w:hint="eastAsia"/>
          <w:kern w:val="0"/>
          <w:szCs w:val="21"/>
        </w:rPr>
        <w:t>日</w:t>
      </w:r>
    </w:p>
    <w:p>
      <w:pPr>
        <w:widowControl/>
        <w:spacing w:line="400" w:lineRule="exact"/>
        <w:jc w:val="left"/>
        <w:rPr>
          <w:rFonts w:ascii="宋体" w:cs="宋体"/>
          <w:kern w:val="0"/>
          <w:szCs w:val="21"/>
        </w:rPr>
      </w:pPr>
    </w:p>
    <w:p>
      <w:pPr>
        <w:widowControl/>
        <w:spacing w:line="400" w:lineRule="exact"/>
        <w:jc w:val="left"/>
        <w:rPr>
          <w:rFonts w:ascii="宋体" w:cs="宋体"/>
          <w:kern w:val="0"/>
          <w:szCs w:val="21"/>
        </w:rPr>
      </w:pPr>
    </w:p>
    <w:p>
      <w:pPr>
        <w:tabs>
          <w:tab w:val="left" w:pos="360"/>
          <w:tab w:val="left" w:pos="840"/>
        </w:tabs>
        <w:spacing w:line="400" w:lineRule="exact"/>
        <w:rPr>
          <w:rFonts w:ascii="宋体" w:cs="宋体"/>
          <w:b/>
          <w:szCs w:val="21"/>
        </w:rPr>
      </w:pPr>
      <w:bookmarkEnd w:id="2"/>
      <w:bookmarkEnd w:id="3"/>
      <w:bookmarkEnd w:id="4"/>
      <w:r>
        <w:rPr>
          <w:rFonts w:ascii="宋体" w:cs="宋体" w:hint="eastAsia"/>
          <w:b/>
          <w:szCs w:val="21"/>
        </w:rPr>
        <w:t>附件</w:t>
      </w:r>
      <w:r>
        <w:rPr>
          <w:rFonts w:ascii="宋体" w:cs="宋体" w:hint="eastAsia"/>
          <w:b/>
          <w:szCs w:val="21"/>
          <w:lang w:val="en-US" w:eastAsia="zh-CN"/>
        </w:rPr>
        <w:t>六</w:t>
      </w:r>
      <w:r>
        <w:rPr>
          <w:rFonts w:ascii="宋体" w:cs="宋体" w:hint="eastAsia"/>
          <w:b/>
          <w:szCs w:val="21"/>
        </w:rPr>
        <w:t>：投标函式样</w:t>
      </w:r>
    </w:p>
    <w:p>
      <w:pPr>
        <w:tabs>
          <w:tab w:val="left" w:pos="360"/>
          <w:tab w:val="left" w:pos="840"/>
        </w:tabs>
        <w:spacing w:line="400" w:lineRule="exact"/>
        <w:rPr>
          <w:rFonts w:ascii="宋体" w:cs="宋体"/>
          <w:b/>
          <w:sz w:val="24"/>
        </w:rPr>
      </w:pPr>
    </w:p>
    <w:p>
      <w:pPr>
        <w:spacing w:line="400" w:lineRule="exact"/>
        <w:jc w:val="center"/>
        <w:rPr>
          <w:rFonts w:ascii="宋体" w:cs="宋体"/>
          <w:b/>
          <w:color w:val="000000"/>
          <w:sz w:val="32"/>
          <w:szCs w:val="32"/>
        </w:rPr>
      </w:pPr>
      <w:r>
        <w:rPr>
          <w:rFonts w:ascii="宋体" w:cs="宋体" w:hint="eastAsia"/>
          <w:b/>
          <w:color w:val="000000"/>
          <w:sz w:val="32"/>
          <w:szCs w:val="32"/>
        </w:rPr>
        <w:t>投标函</w:t>
      </w:r>
    </w:p>
    <w:p>
      <w:pPr>
        <w:spacing w:line="400" w:lineRule="exact"/>
        <w:rPr>
          <w:rFonts w:ascii="宋体" w:cs="宋体"/>
          <w:color w:val="000000"/>
          <w:szCs w:val="21"/>
        </w:rPr>
      </w:pPr>
    </w:p>
    <w:p>
      <w:pPr>
        <w:spacing w:line="400" w:lineRule="exact"/>
        <w:rPr>
          <w:rFonts w:ascii="宋体" w:cs="宋体"/>
          <w:color w:val="000000"/>
          <w:szCs w:val="21"/>
        </w:rPr>
      </w:pPr>
      <w:r>
        <w:rPr>
          <w:rFonts w:ascii="宋体" w:cs="宋体" w:hint="eastAsia"/>
          <w:color w:val="000000"/>
          <w:szCs w:val="21"/>
        </w:rPr>
        <w:t>致：衢州市人民医院</w:t>
      </w:r>
    </w:p>
    <w:p>
      <w:pPr>
        <w:spacing w:line="400" w:lineRule="exact"/>
        <w:ind w:firstLineChars="200" w:firstLine="420"/>
        <w:rPr>
          <w:rFonts w:ascii="宋体" w:cs="宋体"/>
          <w:color w:val="000000"/>
          <w:szCs w:val="21"/>
        </w:rPr>
      </w:pPr>
    </w:p>
    <w:p>
      <w:pPr>
        <w:spacing w:line="400" w:lineRule="exact"/>
        <w:ind w:firstLineChars="200" w:firstLine="420"/>
        <w:rPr>
          <w:rFonts w:ascii="宋体" w:cs="宋体"/>
          <w:color w:val="000000"/>
          <w:szCs w:val="21"/>
        </w:rPr>
      </w:pPr>
      <w:r>
        <w:rPr>
          <w:rFonts w:ascii="宋体" w:cs="宋体" w:hint="eastAsia"/>
          <w:color w:val="000000"/>
          <w:szCs w:val="21"/>
        </w:rPr>
        <w:t>根据贵方</w:t>
      </w:r>
      <w:r>
        <w:rPr>
          <w:rFonts w:ascii="宋体" w:cs="宋体" w:hint="eastAsia"/>
          <w:color w:val="000000"/>
          <w:szCs w:val="21"/>
          <w:u w:val="single"/>
        </w:rPr>
        <w:t xml:space="preserve">                  </w:t>
      </w:r>
      <w:r>
        <w:rPr>
          <w:rFonts w:ascii="宋体" w:cs="宋体" w:hint="eastAsia"/>
          <w:color w:val="000000"/>
          <w:szCs w:val="21"/>
        </w:rPr>
        <w:t>项目（项目编号：</w:t>
      </w:r>
      <w:r>
        <w:rPr>
          <w:rFonts w:ascii="宋体" w:cs="宋体" w:hint="eastAsia"/>
          <w:szCs w:val="21"/>
          <w:u w:val="single"/>
        </w:rPr>
        <w:t xml:space="preserve">            </w:t>
      </w:r>
      <w:r>
        <w:rPr>
          <w:rFonts w:ascii="宋体" w:cs="宋体" w:hint="eastAsia"/>
          <w:color w:val="000000"/>
          <w:szCs w:val="21"/>
        </w:rPr>
        <w:t>）的磋商公告，我方</w:t>
      </w:r>
      <w:r>
        <w:rPr>
          <w:rFonts w:ascii="宋体" w:cs="宋体" w:hint="eastAsia"/>
          <w:color w:val="000000"/>
          <w:szCs w:val="21"/>
          <w:u w:val="single"/>
        </w:rPr>
        <w:t xml:space="preserve">           </w:t>
      </w:r>
      <w:r>
        <w:rPr>
          <w:rFonts w:ascii="宋体" w:cs="宋体" w:hint="eastAsia"/>
          <w:color w:val="000000"/>
          <w:szCs w:val="21"/>
        </w:rPr>
        <w:t>（投标人名称）作为投标人，正式授权</w:t>
      </w:r>
      <w:r>
        <w:rPr>
          <w:rFonts w:ascii="宋体" w:cs="宋体" w:hint="eastAsia"/>
          <w:color w:val="000000"/>
          <w:szCs w:val="21"/>
          <w:u w:val="single"/>
        </w:rPr>
        <w:t xml:space="preserve">             </w:t>
      </w:r>
      <w:r>
        <w:rPr>
          <w:rFonts w:ascii="宋体" w:cs="宋体" w:hint="eastAsia"/>
          <w:color w:val="000000"/>
          <w:szCs w:val="21"/>
        </w:rPr>
        <w:t>（授权代表全名，职务）代表我方处理有关本投标的一切事宜。</w:t>
      </w:r>
    </w:p>
    <w:p>
      <w:pPr>
        <w:spacing w:line="400" w:lineRule="exact"/>
        <w:ind w:firstLineChars="200" w:firstLine="420"/>
        <w:rPr>
          <w:rFonts w:ascii="宋体" w:cs="宋体"/>
          <w:color w:val="000000"/>
          <w:szCs w:val="21"/>
        </w:rPr>
      </w:pPr>
      <w:r>
        <w:rPr>
          <w:rFonts w:ascii="宋体" w:cs="宋体" w:hint="eastAsia"/>
          <w:color w:val="000000"/>
          <w:szCs w:val="21"/>
        </w:rPr>
        <w:t>在此提交的</w:t>
      </w:r>
      <w:r>
        <w:rPr>
          <w:rFonts w:ascii="宋体" w:cs="宋体" w:hint="eastAsia"/>
          <w:szCs w:val="21"/>
        </w:rPr>
        <w:t>磋商</w:t>
      </w:r>
      <w:r>
        <w:rPr>
          <w:rFonts w:ascii="宋体" w:cs="宋体" w:hint="eastAsia"/>
          <w:color w:val="000000"/>
          <w:szCs w:val="21"/>
        </w:rPr>
        <w:t>文件中，包括如下内容，并已分别单独密封装袋：</w:t>
      </w:r>
    </w:p>
    <w:p>
      <w:pPr>
        <w:spacing w:line="400" w:lineRule="exact"/>
        <w:ind w:firstLineChars="150" w:firstLine="315"/>
        <w:rPr>
          <w:rFonts w:ascii="宋体" w:cs="宋体"/>
          <w:color w:val="000000"/>
          <w:szCs w:val="21"/>
        </w:rPr>
      </w:pPr>
      <w:r>
        <w:rPr>
          <w:rFonts w:ascii="宋体" w:cs="宋体" w:hint="eastAsia"/>
          <w:color w:val="000000"/>
          <w:szCs w:val="21"/>
        </w:rPr>
        <w:t>（一）按“</w:t>
      </w:r>
      <w:r>
        <w:rPr>
          <w:rFonts w:ascii="宋体" w:cs="宋体" w:hint="eastAsia"/>
          <w:szCs w:val="21"/>
        </w:rPr>
        <w:t>磋商</w:t>
      </w:r>
      <w:r>
        <w:rPr>
          <w:rFonts w:ascii="宋体" w:cs="宋体" w:hint="eastAsia"/>
          <w:color w:val="000000"/>
          <w:szCs w:val="21"/>
        </w:rPr>
        <w:t>须知”要求编制的</w:t>
      </w:r>
      <w:r>
        <w:rPr>
          <w:rFonts w:ascii="宋体" w:cs="宋体" w:hint="eastAsia"/>
          <w:szCs w:val="21"/>
        </w:rPr>
        <w:t>磋商</w:t>
      </w:r>
      <w:r>
        <w:rPr>
          <w:rFonts w:ascii="宋体" w:cs="宋体" w:hint="eastAsia"/>
          <w:color w:val="000000"/>
          <w:szCs w:val="21"/>
        </w:rPr>
        <w:t>响应文件技术资信文件【正本一份，副本三份】；</w:t>
      </w:r>
    </w:p>
    <w:p>
      <w:pPr>
        <w:spacing w:line="400" w:lineRule="exact"/>
        <w:ind w:firstLineChars="150" w:firstLine="315"/>
        <w:rPr>
          <w:rFonts w:ascii="宋体" w:cs="宋体"/>
          <w:color w:val="000000"/>
          <w:szCs w:val="21"/>
        </w:rPr>
      </w:pPr>
      <w:r>
        <w:rPr>
          <w:rFonts w:ascii="宋体" w:cs="宋体" w:hint="eastAsia"/>
          <w:color w:val="000000"/>
          <w:szCs w:val="21"/>
        </w:rPr>
        <w:t>（二）按“</w:t>
      </w:r>
      <w:r>
        <w:rPr>
          <w:rFonts w:ascii="宋体" w:cs="宋体" w:hint="eastAsia"/>
          <w:szCs w:val="21"/>
        </w:rPr>
        <w:t>磋商</w:t>
      </w:r>
      <w:r>
        <w:rPr>
          <w:rFonts w:ascii="宋体" w:cs="宋体" w:hint="eastAsia"/>
          <w:color w:val="000000"/>
          <w:szCs w:val="21"/>
        </w:rPr>
        <w:t>须知”要求编制的</w:t>
      </w:r>
      <w:r>
        <w:rPr>
          <w:rFonts w:ascii="宋体" w:cs="宋体" w:hint="eastAsia"/>
          <w:szCs w:val="21"/>
        </w:rPr>
        <w:t>磋商</w:t>
      </w:r>
      <w:r>
        <w:rPr>
          <w:rFonts w:ascii="宋体" w:cs="宋体" w:hint="eastAsia"/>
          <w:color w:val="000000"/>
          <w:szCs w:val="21"/>
        </w:rPr>
        <w:t>响应文件商务文件【正本一份，副本三份】。</w:t>
      </w:r>
    </w:p>
    <w:p>
      <w:pPr>
        <w:spacing w:line="400" w:lineRule="exact"/>
        <w:ind w:firstLineChars="200" w:firstLine="420"/>
        <w:rPr>
          <w:rFonts w:ascii="宋体" w:cs="宋体"/>
          <w:color w:val="000000"/>
          <w:szCs w:val="21"/>
        </w:rPr>
      </w:pPr>
      <w:r>
        <w:rPr>
          <w:rFonts w:ascii="宋体" w:cs="宋体" w:hint="eastAsia"/>
          <w:color w:val="000000"/>
          <w:szCs w:val="21"/>
        </w:rPr>
        <w:t>我方己完全明白</w:t>
      </w:r>
      <w:r>
        <w:rPr>
          <w:rFonts w:ascii="宋体" w:cs="宋体" w:hint="eastAsia"/>
          <w:szCs w:val="21"/>
        </w:rPr>
        <w:t>磋商</w:t>
      </w:r>
      <w:r>
        <w:rPr>
          <w:rFonts w:ascii="宋体" w:cs="宋体" w:hint="eastAsia"/>
          <w:color w:val="000000"/>
          <w:szCs w:val="21"/>
        </w:rPr>
        <w:t>文件的所有条款要求，并重申以下几点：</w:t>
      </w:r>
    </w:p>
    <w:p>
      <w:pPr>
        <w:spacing w:line="400" w:lineRule="exact"/>
        <w:ind w:firstLineChars="150" w:firstLine="315"/>
        <w:rPr>
          <w:rFonts w:ascii="宋体" w:cs="宋体"/>
          <w:color w:val="000000"/>
          <w:szCs w:val="21"/>
        </w:rPr>
      </w:pPr>
      <w:r>
        <w:rPr>
          <w:rFonts w:ascii="宋体" w:cs="宋体" w:hint="eastAsia"/>
          <w:color w:val="000000"/>
          <w:szCs w:val="21"/>
        </w:rPr>
        <w:t>（一）本</w:t>
      </w:r>
      <w:r>
        <w:rPr>
          <w:rFonts w:ascii="宋体" w:cs="宋体" w:hint="eastAsia"/>
          <w:szCs w:val="21"/>
        </w:rPr>
        <w:t>磋商</w:t>
      </w:r>
      <w:r>
        <w:rPr>
          <w:rFonts w:ascii="宋体" w:cs="宋体" w:hint="eastAsia"/>
          <w:color w:val="000000"/>
          <w:szCs w:val="21"/>
        </w:rPr>
        <w:t>文件的有效期自投标截止日起</w:t>
      </w:r>
      <w:r>
        <w:rPr>
          <w:rFonts w:ascii="宋体" w:cs="宋体" w:hint="eastAsia"/>
          <w:color w:val="000000"/>
          <w:szCs w:val="21"/>
          <w:u w:val="single"/>
        </w:rPr>
        <w:t xml:space="preserve"> 90 </w:t>
      </w:r>
      <w:r>
        <w:rPr>
          <w:rFonts w:ascii="宋体" w:cs="宋体" w:hint="eastAsia"/>
          <w:color w:val="000000"/>
          <w:szCs w:val="21"/>
        </w:rPr>
        <w:t>天内有效，如中标，有效期将延至合同终止日为止；</w:t>
      </w:r>
    </w:p>
    <w:p>
      <w:pPr>
        <w:spacing w:line="400" w:lineRule="exact"/>
        <w:ind w:firstLineChars="150" w:firstLine="315"/>
        <w:rPr>
          <w:rFonts w:ascii="宋体" w:cs="宋体"/>
          <w:color w:val="000000"/>
          <w:szCs w:val="21"/>
        </w:rPr>
      </w:pPr>
      <w:r>
        <w:rPr>
          <w:rFonts w:ascii="宋体" w:cs="宋体" w:hint="eastAsia"/>
          <w:color w:val="000000"/>
          <w:szCs w:val="21"/>
        </w:rPr>
        <w:t>（二）我方已详细研究了</w:t>
      </w:r>
      <w:r>
        <w:rPr>
          <w:rFonts w:ascii="宋体" w:cs="宋体" w:hint="eastAsia"/>
          <w:szCs w:val="21"/>
        </w:rPr>
        <w:t>磋商</w:t>
      </w:r>
      <w:r>
        <w:rPr>
          <w:rFonts w:ascii="宋体" w:cs="宋体" w:hint="eastAsia"/>
          <w:color w:val="000000"/>
          <w:szCs w:val="21"/>
        </w:rPr>
        <w:t>文件的所有内容包括修改书（如有）和所有已提供的参考资料以及有关附件，我方完全理解并同意放弃在此方面提出含糊意见或误解的一切权力；</w:t>
      </w:r>
    </w:p>
    <w:p>
      <w:pPr>
        <w:spacing w:line="400" w:lineRule="exact"/>
        <w:ind w:firstLineChars="150" w:firstLine="315"/>
        <w:rPr>
          <w:rFonts w:ascii="宋体" w:cs="宋体"/>
          <w:color w:val="000000"/>
          <w:szCs w:val="21"/>
        </w:rPr>
      </w:pPr>
      <w:r>
        <w:rPr>
          <w:rFonts w:ascii="宋体" w:cs="宋体" w:hint="eastAsia"/>
          <w:color w:val="000000"/>
          <w:szCs w:val="21"/>
        </w:rPr>
        <w:t>（三）我方明白并愿意在规定的磋商时间之后，投标人在投标有效期内撤回投标的行为属于不良失信行为；</w:t>
      </w:r>
    </w:p>
    <w:p>
      <w:pPr>
        <w:spacing w:line="400" w:lineRule="exact"/>
        <w:ind w:firstLineChars="150" w:firstLine="315"/>
        <w:rPr>
          <w:rFonts w:ascii="宋体" w:cs="宋体"/>
          <w:color w:val="000000"/>
          <w:szCs w:val="21"/>
        </w:rPr>
      </w:pPr>
      <w:r>
        <w:rPr>
          <w:rFonts w:ascii="宋体" w:cs="宋体" w:hint="eastAsia"/>
          <w:color w:val="000000"/>
          <w:szCs w:val="21"/>
        </w:rPr>
        <w:t>（四）我方同意提供按照贵方可能要求的与</w:t>
      </w:r>
      <w:r>
        <w:rPr>
          <w:rFonts w:ascii="宋体" w:cs="宋体" w:hint="eastAsia"/>
          <w:szCs w:val="21"/>
        </w:rPr>
        <w:t>磋商</w:t>
      </w:r>
      <w:r>
        <w:rPr>
          <w:rFonts w:ascii="宋体" w:cs="宋体" w:hint="eastAsia"/>
          <w:color w:val="000000"/>
          <w:szCs w:val="21"/>
        </w:rPr>
        <w:t>有关的一切数据或资料；</w:t>
      </w:r>
    </w:p>
    <w:p>
      <w:pPr>
        <w:spacing w:line="400" w:lineRule="exact"/>
        <w:ind w:firstLineChars="150" w:firstLine="315"/>
        <w:rPr>
          <w:rFonts w:ascii="宋体" w:cs="宋体"/>
          <w:color w:val="000000"/>
          <w:szCs w:val="21"/>
        </w:rPr>
      </w:pPr>
      <w:r>
        <w:rPr>
          <w:rFonts w:ascii="宋体" w:cs="宋体" w:hint="eastAsia"/>
          <w:color w:val="000000"/>
          <w:szCs w:val="21"/>
        </w:rPr>
        <w:t>（五）我方理解贵方不一定接受最低报价；</w:t>
      </w:r>
    </w:p>
    <w:p>
      <w:pPr>
        <w:spacing w:line="400" w:lineRule="exact"/>
        <w:ind w:firstLineChars="150" w:firstLine="315"/>
        <w:rPr>
          <w:rFonts w:ascii="宋体" w:cs="宋体"/>
          <w:color w:val="000000"/>
          <w:szCs w:val="21"/>
        </w:rPr>
      </w:pPr>
      <w:r>
        <w:rPr>
          <w:rFonts w:ascii="宋体" w:cs="宋体" w:hint="eastAsia"/>
          <w:color w:val="000000"/>
          <w:szCs w:val="21"/>
        </w:rPr>
        <w:t>（六）我方如果中标，将保证履行</w:t>
      </w:r>
      <w:r>
        <w:rPr>
          <w:rFonts w:ascii="宋体" w:cs="宋体" w:hint="eastAsia"/>
          <w:szCs w:val="21"/>
        </w:rPr>
        <w:t>磋商</w:t>
      </w:r>
      <w:r>
        <w:rPr>
          <w:rFonts w:ascii="宋体" w:cs="宋体" w:hint="eastAsia"/>
          <w:color w:val="000000"/>
          <w:szCs w:val="21"/>
        </w:rPr>
        <w:t>响应文件以及</w:t>
      </w:r>
      <w:r>
        <w:rPr>
          <w:rFonts w:ascii="宋体" w:cs="宋体" w:hint="eastAsia"/>
          <w:szCs w:val="21"/>
        </w:rPr>
        <w:t>磋商</w:t>
      </w:r>
      <w:r>
        <w:rPr>
          <w:rFonts w:ascii="宋体" w:cs="宋体" w:hint="eastAsia"/>
          <w:color w:val="000000"/>
          <w:szCs w:val="21"/>
        </w:rPr>
        <w:t>响应文件修改书（如有）中的全部责任和义务，按质、按量、按期完成《合同书》中的全部任务；</w:t>
      </w:r>
    </w:p>
    <w:p>
      <w:pPr>
        <w:spacing w:line="400" w:lineRule="exact"/>
        <w:ind w:firstLineChars="150" w:firstLine="315"/>
        <w:rPr>
          <w:rFonts w:ascii="宋体" w:cs="宋体"/>
          <w:color w:val="000000"/>
          <w:szCs w:val="21"/>
        </w:rPr>
      </w:pPr>
      <w:r>
        <w:rPr>
          <w:rFonts w:ascii="宋体" w:cs="宋体" w:hint="eastAsia"/>
          <w:color w:val="000000"/>
          <w:szCs w:val="21"/>
        </w:rPr>
        <w:t>（七）所有与本</w:t>
      </w:r>
      <w:r>
        <w:rPr>
          <w:rFonts w:ascii="宋体" w:cs="宋体" w:hint="eastAsia"/>
          <w:szCs w:val="21"/>
        </w:rPr>
        <w:t>磋商</w:t>
      </w:r>
      <w:r>
        <w:rPr>
          <w:rFonts w:ascii="宋体" w:cs="宋体" w:hint="eastAsia"/>
          <w:color w:val="000000"/>
          <w:szCs w:val="21"/>
        </w:rPr>
        <w:t>项目有关的函件请发往下列地址：</w:t>
      </w:r>
    </w:p>
    <w:p>
      <w:pPr>
        <w:spacing w:line="400" w:lineRule="exact"/>
        <w:ind w:firstLineChars="200" w:firstLine="420"/>
        <w:rPr>
          <w:rFonts w:ascii="宋体" w:cs="宋体"/>
          <w:color w:val="000000"/>
          <w:szCs w:val="21"/>
        </w:rPr>
      </w:pPr>
      <w:r>
        <w:rPr>
          <w:rFonts w:ascii="宋体" w:cs="宋体" w:hint="eastAsia"/>
          <w:color w:val="000000"/>
          <w:szCs w:val="21"/>
        </w:rPr>
        <w:t>地    址：</w:t>
      </w:r>
      <w:r>
        <w:rPr>
          <w:rFonts w:ascii="宋体" w:cs="宋体" w:hint="eastAsia"/>
          <w:color w:val="000000"/>
          <w:szCs w:val="21"/>
          <w:u w:val="single"/>
        </w:rPr>
        <w:t xml:space="preserve">                      </w:t>
      </w:r>
    </w:p>
    <w:p>
      <w:pPr>
        <w:spacing w:line="400" w:lineRule="exact"/>
        <w:ind w:firstLineChars="200" w:firstLine="420"/>
        <w:rPr>
          <w:rFonts w:ascii="宋体" w:cs="宋体"/>
          <w:color w:val="000000"/>
          <w:szCs w:val="21"/>
        </w:rPr>
      </w:pPr>
      <w:r>
        <w:rPr>
          <w:rFonts w:ascii="宋体" w:cs="宋体" w:hint="eastAsia"/>
          <w:color w:val="000000"/>
          <w:szCs w:val="21"/>
        </w:rPr>
        <w:t>电    话：</w:t>
      </w:r>
      <w:r>
        <w:rPr>
          <w:rFonts w:ascii="宋体" w:cs="宋体" w:hint="eastAsia"/>
          <w:color w:val="000000"/>
          <w:szCs w:val="21"/>
          <w:u w:val="single"/>
        </w:rPr>
        <w:t xml:space="preserve">                      </w:t>
      </w:r>
    </w:p>
    <w:p>
      <w:pPr>
        <w:spacing w:line="400" w:lineRule="exact"/>
        <w:ind w:firstLineChars="200" w:firstLine="420"/>
        <w:rPr>
          <w:rFonts w:ascii="宋体" w:cs="宋体"/>
          <w:color w:val="000000"/>
          <w:szCs w:val="21"/>
        </w:rPr>
      </w:pPr>
      <w:r>
        <w:rPr>
          <w:rFonts w:ascii="宋体" w:cs="宋体" w:hint="eastAsia"/>
          <w:color w:val="000000"/>
          <w:szCs w:val="21"/>
        </w:rPr>
        <w:t>传    真：</w:t>
      </w:r>
      <w:r>
        <w:rPr>
          <w:rFonts w:ascii="宋体" w:cs="宋体" w:hint="eastAsia"/>
          <w:color w:val="000000"/>
          <w:szCs w:val="21"/>
          <w:u w:val="single"/>
        </w:rPr>
        <w:t xml:space="preserve">                      </w:t>
      </w:r>
    </w:p>
    <w:p>
      <w:pPr>
        <w:spacing w:line="400" w:lineRule="exact"/>
        <w:ind w:firstLineChars="200" w:firstLine="420"/>
        <w:rPr>
          <w:rFonts w:ascii="宋体" w:cs="宋体"/>
          <w:color w:val="000000"/>
          <w:szCs w:val="21"/>
        </w:rPr>
      </w:pPr>
      <w:r>
        <w:rPr>
          <w:rFonts w:ascii="宋体" w:cs="宋体" w:hint="eastAsia"/>
          <w:color w:val="000000"/>
          <w:szCs w:val="21"/>
        </w:rPr>
        <w:t>电子邮件：</w:t>
      </w:r>
      <w:r>
        <w:rPr>
          <w:rFonts w:ascii="宋体" w:cs="宋体" w:hint="eastAsia"/>
          <w:color w:val="000000"/>
          <w:szCs w:val="21"/>
          <w:u w:val="single"/>
        </w:rPr>
        <w:t xml:space="preserve">                      </w:t>
      </w:r>
    </w:p>
    <w:p>
      <w:pPr>
        <w:spacing w:line="400" w:lineRule="exact"/>
        <w:ind w:firstLineChars="200" w:firstLine="420"/>
        <w:rPr>
          <w:rFonts w:ascii="宋体" w:cs="宋体"/>
          <w:kern w:val="0"/>
          <w:szCs w:val="21"/>
        </w:rPr>
      </w:pPr>
    </w:p>
    <w:p>
      <w:pPr>
        <w:widowControl/>
        <w:spacing w:line="400" w:lineRule="exact"/>
        <w:ind w:firstLineChars="1500" w:firstLine="3150"/>
        <w:jc w:val="left"/>
        <w:rPr>
          <w:rFonts w:ascii="宋体" w:cs="宋体"/>
          <w:kern w:val="0"/>
          <w:szCs w:val="21"/>
          <w:u w:val="single"/>
        </w:rPr>
      </w:pPr>
      <w:r>
        <w:rPr>
          <w:rFonts w:ascii="宋体" w:cs="宋体" w:hint="eastAsia"/>
          <w:kern w:val="0"/>
          <w:szCs w:val="21"/>
        </w:rPr>
        <w:t>投标人名称（盖章）：</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法定代表人或授权委托人（签字）：</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日期：</w:t>
      </w:r>
      <w:r>
        <w:rPr>
          <w:rFonts w:ascii="宋体" w:cs="宋体" w:hint="eastAsia"/>
          <w:kern w:val="0"/>
          <w:szCs w:val="21"/>
          <w:u w:val="single"/>
        </w:rPr>
        <w:t xml:space="preserve">     </w:t>
      </w:r>
      <w:r>
        <w:rPr>
          <w:rFonts w:ascii="宋体" w:cs="宋体" w:hint="eastAsia"/>
          <w:kern w:val="0"/>
          <w:szCs w:val="21"/>
        </w:rPr>
        <w:t>年</w:t>
      </w:r>
      <w:r>
        <w:rPr>
          <w:rFonts w:ascii="宋体" w:cs="宋体" w:hint="eastAsia"/>
          <w:kern w:val="0"/>
          <w:szCs w:val="21"/>
          <w:u w:val="single"/>
        </w:rPr>
        <w:t xml:space="preserve">    </w:t>
      </w:r>
      <w:r>
        <w:rPr>
          <w:rFonts w:ascii="宋体" w:cs="宋体" w:hint="eastAsia"/>
          <w:kern w:val="0"/>
          <w:szCs w:val="21"/>
        </w:rPr>
        <w:t>月</w:t>
      </w:r>
      <w:r>
        <w:rPr>
          <w:rFonts w:ascii="宋体" w:cs="宋体" w:hint="eastAsia"/>
          <w:kern w:val="0"/>
          <w:szCs w:val="21"/>
          <w:u w:val="single"/>
        </w:rPr>
        <w:t xml:space="preserve">    </w:t>
      </w:r>
      <w:r>
        <w:rPr>
          <w:rFonts w:ascii="宋体" w:cs="宋体" w:hint="eastAsia"/>
          <w:kern w:val="0"/>
          <w:szCs w:val="21"/>
        </w:rPr>
        <w:t>日</w:t>
      </w:r>
    </w:p>
    <w:p>
      <w:pPr>
        <w:tabs>
          <w:tab w:val="left" w:pos="360"/>
          <w:tab w:val="left" w:pos="840"/>
        </w:tabs>
        <w:spacing w:line="400" w:lineRule="exact"/>
        <w:rPr>
          <w:rFonts w:ascii="宋体" w:cs="宋体"/>
          <w:b/>
          <w:szCs w:val="21"/>
        </w:rPr>
      </w:pPr>
      <w:r>
        <w:rPr>
          <w:rFonts w:ascii="宋体" w:cs="宋体" w:hint="eastAsia"/>
          <w:b/>
          <w:szCs w:val="21"/>
        </w:rPr>
        <w:t>附件</w:t>
      </w:r>
      <w:r>
        <w:rPr>
          <w:rFonts w:ascii="宋体" w:cs="宋体" w:hint="eastAsia"/>
          <w:b/>
          <w:szCs w:val="21"/>
          <w:lang w:val="en-US" w:eastAsia="zh-CN"/>
        </w:rPr>
        <w:t>七</w:t>
      </w:r>
      <w:r>
        <w:rPr>
          <w:rFonts w:ascii="宋体" w:cs="宋体" w:hint="eastAsia"/>
          <w:b/>
          <w:szCs w:val="21"/>
        </w:rPr>
        <w:t>：开标一览表式样</w:t>
      </w:r>
    </w:p>
    <w:p>
      <w:pPr>
        <w:tabs>
          <w:tab w:val="left" w:pos="360"/>
          <w:tab w:val="left" w:pos="840"/>
        </w:tabs>
        <w:spacing w:line="400" w:lineRule="exact"/>
        <w:rPr>
          <w:rFonts w:ascii="宋体" w:cs="宋体"/>
          <w:b/>
          <w:sz w:val="24"/>
        </w:rPr>
      </w:pPr>
    </w:p>
    <w:p>
      <w:pPr>
        <w:spacing w:line="400" w:lineRule="exact"/>
        <w:jc w:val="center"/>
        <w:rPr>
          <w:rFonts w:ascii="宋体" w:cs="宋体"/>
          <w:b/>
          <w:color w:val="000000"/>
          <w:sz w:val="32"/>
          <w:szCs w:val="32"/>
          <w14:textFill>
            <w14:solidFill>
              <w14:srgbClr w14:val="000000"/>
            </w14:solidFill>
          </w14:textFill>
        </w:rPr>
      </w:pPr>
      <w:r>
        <w:rPr>
          <w:rFonts w:ascii="宋体" w:cs="宋体" w:hint="eastAsia"/>
          <w:b/>
          <w:color w:val="000000"/>
          <w:sz w:val="32"/>
          <w:szCs w:val="32"/>
          <w14:textFill>
            <w14:solidFill>
              <w14:srgbClr w14:val="000000"/>
            </w14:solidFill>
          </w14:textFill>
        </w:rPr>
        <w:t>开标一览表</w:t>
      </w:r>
    </w:p>
    <w:p>
      <w:pPr>
        <w:spacing w:line="400" w:lineRule="exact"/>
        <w:jc w:val="center"/>
        <w:rPr>
          <w:rFonts w:ascii="宋体" w:cs="宋体"/>
          <w:b/>
          <w:color w:val="000000"/>
          <w:sz w:val="24"/>
          <w14:textFill>
            <w14:solidFill>
              <w14:srgbClr w14:val="000000"/>
            </w14:solidFill>
          </w14:textFill>
        </w:rPr>
      </w:pPr>
    </w:p>
    <w:p>
      <w:pPr>
        <w:spacing w:line="400" w:lineRule="exact"/>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项目编号：</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0"/>
        <w:gridCol w:w="3234"/>
        <w:gridCol w:w="1844"/>
        <w:gridCol w:w="2498"/>
        <w:gridCol w:w="1068"/>
      </w:tblGrid>
      <w:tr>
        <w:trPr>
          <w:trHeight w:hRule="exact" w:val="609"/>
        </w:trPr>
        <w:tc>
          <w:tcPr>
            <w:tcW w:w="700" w:type="dxa"/>
            <w:vAlign w:val="center"/>
          </w:tcPr>
          <w:p>
            <w:pPr>
              <w:spacing w:line="400" w:lineRule="exact"/>
              <w:jc w:val="center"/>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序号</w:t>
            </w:r>
          </w:p>
        </w:tc>
        <w:tc>
          <w:tcPr>
            <w:tcW w:w="3234" w:type="dxa"/>
            <w:vAlign w:val="center"/>
          </w:tcPr>
          <w:p>
            <w:pPr>
              <w:spacing w:line="400" w:lineRule="exact"/>
              <w:jc w:val="center"/>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项目名称</w:t>
            </w:r>
          </w:p>
        </w:tc>
        <w:tc>
          <w:tcPr>
            <w:tcW w:w="1844" w:type="dxa"/>
            <w:vAlign w:val="center"/>
          </w:tcPr>
          <w:p>
            <w:pPr>
              <w:spacing w:line="400" w:lineRule="exact"/>
              <w:jc w:val="center"/>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项目负责人</w:t>
            </w:r>
          </w:p>
        </w:tc>
        <w:tc>
          <w:tcPr>
            <w:tcW w:w="2498" w:type="dxa"/>
            <w:vAlign w:val="center"/>
          </w:tcPr>
          <w:p>
            <w:pPr>
              <w:jc w:val="center"/>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单价/合计价格</w:t>
            </w:r>
          </w:p>
        </w:tc>
        <w:tc>
          <w:tcPr>
            <w:tcW w:w="1068" w:type="dxa"/>
            <w:vAlign w:val="center"/>
          </w:tcPr>
          <w:p>
            <w:pPr>
              <w:spacing w:line="400" w:lineRule="exact"/>
              <w:jc w:val="center"/>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备注</w:t>
            </w:r>
          </w:p>
        </w:tc>
      </w:tr>
      <w:tr>
        <w:trPr>
          <w:trHeight w:hRule="exact" w:val="851"/>
        </w:trPr>
        <w:tc>
          <w:tcPr>
            <w:tcW w:w="700" w:type="dxa"/>
            <w:vAlign w:val="center"/>
          </w:tcPr>
          <w:p>
            <w:pPr>
              <w:spacing w:line="400" w:lineRule="exact"/>
              <w:jc w:val="center"/>
              <w:rPr>
                <w:rFonts w:ascii="宋体" w:cs="宋体"/>
                <w:color w:val="000000"/>
                <w:szCs w:val="21"/>
                <w14:textFill>
                  <w14:solidFill>
                    <w14:srgbClr w14:val="000000"/>
                  </w14:solidFill>
                </w14:textFill>
              </w:rPr>
            </w:pPr>
            <w:r>
              <w:rPr>
                <w:rFonts w:ascii="宋体" w:cs="宋体" w:hint="eastAsia"/>
                <w:color w:val="000000"/>
                <w:szCs w:val="21"/>
                <w14:textFill>
                  <w14:solidFill>
                    <w14:srgbClr w14:val="000000"/>
                  </w14:solidFill>
                </w14:textFill>
              </w:rPr>
              <w:t>1</w:t>
            </w:r>
          </w:p>
        </w:tc>
        <w:tc>
          <w:tcPr>
            <w:tcW w:w="3234" w:type="dxa"/>
            <w:vAlign w:val="center"/>
          </w:tcPr>
          <w:p>
            <w:pPr>
              <w:spacing w:line="400" w:lineRule="exact"/>
              <w:jc w:val="center"/>
              <w:rPr>
                <w:rFonts w:ascii="宋体" w:cs="宋体"/>
                <w:color w:val="000000"/>
                <w:szCs w:val="21"/>
                <w14:textFill>
                  <w14:solidFill>
                    <w14:srgbClr w14:val="000000"/>
                  </w14:solidFill>
                </w14:textFill>
              </w:rPr>
            </w:pPr>
          </w:p>
        </w:tc>
        <w:tc>
          <w:tcPr>
            <w:tcW w:w="1844" w:type="dxa"/>
            <w:vAlign w:val="center"/>
          </w:tcPr>
          <w:p>
            <w:pPr>
              <w:spacing w:line="400" w:lineRule="exact"/>
              <w:jc w:val="center"/>
              <w:rPr>
                <w:rFonts w:ascii="宋体" w:cs="宋体"/>
                <w:color w:val="000000"/>
                <w:szCs w:val="21"/>
                <w14:textFill>
                  <w14:solidFill>
                    <w14:srgbClr w14:val="000000"/>
                  </w14:solidFill>
                </w14:textFill>
              </w:rPr>
            </w:pPr>
          </w:p>
        </w:tc>
        <w:tc>
          <w:tcPr>
            <w:tcW w:w="2498" w:type="dxa"/>
            <w:vAlign w:val="center"/>
          </w:tcPr>
          <w:p>
            <w:pPr>
              <w:spacing w:line="400" w:lineRule="exact"/>
              <w:jc w:val="center"/>
              <w:rPr>
                <w:rFonts w:ascii="宋体" w:cs="宋体"/>
                <w:color w:val="000000"/>
                <w:szCs w:val="21"/>
                <w14:textFill>
                  <w14:solidFill>
                    <w14:srgbClr w14:val="000000"/>
                  </w14:solidFill>
                </w14:textFill>
              </w:rPr>
            </w:pPr>
          </w:p>
        </w:tc>
        <w:tc>
          <w:tcPr>
            <w:tcW w:w="1068" w:type="dxa"/>
            <w:vAlign w:val="center"/>
          </w:tcPr>
          <w:p>
            <w:pPr>
              <w:spacing w:line="400" w:lineRule="exact"/>
              <w:jc w:val="center"/>
              <w:rPr>
                <w:rFonts w:ascii="宋体" w:cs="宋体"/>
                <w:color w:val="000000"/>
                <w:szCs w:val="21"/>
                <w14:textFill>
                  <w14:solidFill>
                    <w14:srgbClr w14:val="000000"/>
                  </w14:solidFill>
                </w14:textFill>
              </w:rPr>
            </w:pPr>
          </w:p>
        </w:tc>
      </w:tr>
      <w:tr>
        <w:trPr>
          <w:trHeight w:hRule="exact" w:val="851"/>
        </w:trPr>
        <w:tc>
          <w:tcPr>
            <w:tcW w:w="3934" w:type="dxa"/>
            <w:gridSpan w:val="2"/>
            <w:vMerge w:val="restart"/>
            <w:vAlign w:val="center"/>
          </w:tcPr>
          <w:p>
            <w:pPr>
              <w:spacing w:line="400" w:lineRule="exact"/>
              <w:rPr>
                <w:rFonts w:ascii="宋体" w:cs="宋体"/>
                <w:b/>
                <w:color w:val="000000"/>
                <w:szCs w:val="21"/>
                <w14:textFill>
                  <w14:solidFill>
                    <w14:srgbClr w14:val="000000"/>
                  </w14:solidFill>
                </w14:textFill>
              </w:rPr>
            </w:pPr>
          </w:p>
          <w:p>
            <w:pPr>
              <w:spacing w:line="400" w:lineRule="exact"/>
              <w:jc w:val="center"/>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合   计</w:t>
            </w:r>
          </w:p>
          <w:p>
            <w:pPr>
              <w:spacing w:line="400" w:lineRule="exact"/>
              <w:rPr>
                <w:rFonts w:ascii="宋体" w:cs="宋体"/>
                <w:b/>
                <w:color w:val="000000"/>
                <w:szCs w:val="21"/>
                <w14:textFill>
                  <w14:solidFill>
                    <w14:srgbClr w14:val="000000"/>
                  </w14:solidFill>
                </w14:textFill>
              </w:rPr>
            </w:pPr>
          </w:p>
        </w:tc>
        <w:tc>
          <w:tcPr>
            <w:tcW w:w="5410" w:type="dxa"/>
            <w:gridSpan w:val="3"/>
            <w:vAlign w:val="center"/>
          </w:tcPr>
          <w:p>
            <w:pPr>
              <w:spacing w:line="400" w:lineRule="exact"/>
              <w:jc w:val="left"/>
              <w:rPr>
                <w:rFonts w:ascii="宋体" w:cs="宋体"/>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（小写）</w:t>
            </w:r>
          </w:p>
        </w:tc>
      </w:tr>
      <w:tr>
        <w:trPr>
          <w:trHeight w:hRule="exact" w:val="851"/>
        </w:trPr>
        <w:tc>
          <w:tcPr>
            <w:tcW w:w="3934" w:type="dxa"/>
            <w:gridSpan w:val="2"/>
            <w:vMerge/>
            <w:vAlign w:val="center"/>
          </w:tcPr>
          <w:p/>
        </w:tc>
        <w:tc>
          <w:tcPr>
            <w:tcW w:w="5410" w:type="dxa"/>
            <w:gridSpan w:val="3"/>
            <w:vAlign w:val="center"/>
          </w:tcPr>
          <w:p>
            <w:pPr>
              <w:spacing w:line="400" w:lineRule="exact"/>
              <w:jc w:val="left"/>
              <w:rPr>
                <w:rFonts w:ascii="宋体" w:cs="宋体"/>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（大写）</w:t>
            </w:r>
          </w:p>
        </w:tc>
      </w:tr>
    </w:tbl>
    <w:p>
      <w:pPr>
        <w:spacing w:line="400" w:lineRule="exact"/>
        <w:ind w:left="619" w:hangingChars="294" w:hanging="617"/>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注：</w:t>
      </w:r>
    </w:p>
    <w:p>
      <w:pPr>
        <w:spacing w:line="400" w:lineRule="exact"/>
        <w:ind w:firstLineChars="196" w:firstLine="412"/>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1.报价表中标明的价格在合同执行过程中是固定不变的，不得以任何理由予以变更。只允许有一个报价，任何有选择的报价将不予接受。投标人应根据项目要求进行报价。报价单中不得漏填项目。</w:t>
      </w:r>
    </w:p>
    <w:p>
      <w:pPr>
        <w:spacing w:line="400" w:lineRule="exact"/>
        <w:ind w:firstLineChars="196" w:firstLine="412"/>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2.如果投标人提出优惠条款，请在备注栏内注明。</w:t>
      </w:r>
    </w:p>
    <w:p>
      <w:pPr>
        <w:spacing w:line="400" w:lineRule="exact"/>
        <w:ind w:firstLineChars="196" w:firstLine="412"/>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3.此报价一览表中投标报价应与附件三“采购清单单价报价表”中“合计”相一致。</w:t>
      </w:r>
    </w:p>
    <w:p>
      <w:pPr>
        <w:spacing w:line="400" w:lineRule="exact"/>
        <w:ind w:firstLineChars="196" w:firstLine="412"/>
        <w:rPr>
          <w:rFonts w:ascii="宋体" w:cs="宋体"/>
          <w:b/>
          <w:color w:val="000000"/>
          <w:szCs w:val="21"/>
          <w14:textFill>
            <w14:solidFill>
              <w14:srgbClr w14:val="000000"/>
            </w14:solidFill>
          </w14:textFill>
        </w:rPr>
      </w:pPr>
      <w:r>
        <w:rPr>
          <w:rFonts w:ascii="宋体" w:cs="宋体" w:hint="eastAsia"/>
          <w:b/>
          <w:color w:val="000000"/>
          <w:szCs w:val="21"/>
          <w14:textFill>
            <w14:solidFill>
              <w14:srgbClr w14:val="000000"/>
            </w14:solidFill>
          </w14:textFill>
        </w:rPr>
        <w:t>4.此表不得自行增减内容，不提供此表格将被视为没有明确相应采购文件,其投标文件将被拒绝。</w:t>
      </w:r>
    </w:p>
    <w:p>
      <w:pPr>
        <w:spacing w:line="400" w:lineRule="exact"/>
        <w:ind w:firstLineChars="2290" w:firstLine="4809"/>
        <w:rPr>
          <w:rFonts w:ascii="宋体" w:cs="宋体"/>
          <w:szCs w:val="21"/>
        </w:rPr>
      </w:pPr>
    </w:p>
    <w:p>
      <w:pPr>
        <w:spacing w:line="400" w:lineRule="exact"/>
        <w:ind w:firstLineChars="2290" w:firstLine="4809"/>
        <w:rPr>
          <w:rFonts w:ascii="宋体" w:cs="宋体"/>
          <w:szCs w:val="21"/>
        </w:rPr>
      </w:pPr>
    </w:p>
    <w:p>
      <w:pPr>
        <w:widowControl/>
        <w:spacing w:line="400" w:lineRule="exact"/>
        <w:ind w:firstLineChars="1500" w:firstLine="3150"/>
        <w:jc w:val="left"/>
        <w:rPr>
          <w:rFonts w:ascii="宋体" w:cs="宋体"/>
          <w:kern w:val="0"/>
          <w:szCs w:val="21"/>
          <w:u w:val="single"/>
        </w:rPr>
      </w:pPr>
      <w:r>
        <w:rPr>
          <w:rFonts w:ascii="宋体" w:cs="宋体" w:hint="eastAsia"/>
          <w:kern w:val="0"/>
          <w:szCs w:val="21"/>
        </w:rPr>
        <w:t>投标人名称（盖章）：</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法定代表人或授权委托人（签字）：</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日期：</w:t>
      </w:r>
      <w:r>
        <w:rPr>
          <w:rFonts w:ascii="宋体" w:cs="宋体" w:hint="eastAsia"/>
          <w:kern w:val="0"/>
          <w:szCs w:val="21"/>
          <w:u w:val="single"/>
        </w:rPr>
        <w:t xml:space="preserve">     </w:t>
      </w:r>
      <w:r>
        <w:rPr>
          <w:rFonts w:ascii="宋体" w:cs="宋体" w:hint="eastAsia"/>
          <w:kern w:val="0"/>
          <w:szCs w:val="21"/>
        </w:rPr>
        <w:t>年</w:t>
      </w:r>
      <w:r>
        <w:rPr>
          <w:rFonts w:ascii="宋体" w:cs="宋体" w:hint="eastAsia"/>
          <w:kern w:val="0"/>
          <w:szCs w:val="21"/>
          <w:u w:val="single"/>
        </w:rPr>
        <w:t xml:space="preserve">    </w:t>
      </w:r>
      <w:r>
        <w:rPr>
          <w:rFonts w:ascii="宋体" w:cs="宋体" w:hint="eastAsia"/>
          <w:kern w:val="0"/>
          <w:szCs w:val="21"/>
        </w:rPr>
        <w:t>月</w:t>
      </w:r>
      <w:r>
        <w:rPr>
          <w:rFonts w:ascii="宋体" w:cs="宋体" w:hint="eastAsia"/>
          <w:kern w:val="0"/>
          <w:szCs w:val="21"/>
          <w:u w:val="single"/>
        </w:rPr>
        <w:t xml:space="preserve">    </w:t>
      </w:r>
      <w:r>
        <w:rPr>
          <w:rFonts w:ascii="宋体" w:cs="宋体" w:hint="eastAsia"/>
          <w:kern w:val="0"/>
          <w:szCs w:val="21"/>
        </w:rPr>
        <w:t>日</w:t>
      </w:r>
    </w:p>
    <w:p>
      <w:pPr>
        <w:tabs>
          <w:tab w:val="left" w:pos="360"/>
          <w:tab w:val="left" w:pos="840"/>
        </w:tabs>
        <w:spacing w:line="400" w:lineRule="exact"/>
        <w:rPr>
          <w:rFonts w:ascii="宋体" w:cs="宋体"/>
          <w:b/>
          <w:szCs w:val="21"/>
        </w:rPr>
      </w:pPr>
    </w:p>
    <w:p>
      <w:pPr>
        <w:widowControl/>
        <w:spacing w:line="400" w:lineRule="exact"/>
        <w:jc w:val="left"/>
        <w:rPr>
          <w:rFonts w:ascii="宋体" w:cs="宋体"/>
          <w:b/>
          <w:szCs w:val="21"/>
        </w:rPr>
      </w:pPr>
      <w:r>
        <w:rPr>
          <w:rFonts w:ascii="宋体" w:cs="宋体" w:hint="eastAsia"/>
          <w:szCs w:val="21"/>
        </w:rPr>
        <w:br w:type="page"/>
      </w:r>
      <w:r>
        <w:rPr>
          <w:rFonts w:ascii="宋体" w:cs="宋体" w:hint="eastAsia"/>
          <w:b/>
          <w:szCs w:val="21"/>
        </w:rPr>
        <w:t>附件</w:t>
      </w:r>
      <w:r>
        <w:rPr>
          <w:rFonts w:ascii="宋体" w:cs="宋体" w:hint="eastAsia"/>
          <w:b/>
          <w:szCs w:val="21"/>
          <w:lang w:val="en-US" w:eastAsia="zh-CN"/>
        </w:rPr>
        <w:t>八</w:t>
      </w:r>
      <w:r>
        <w:rPr>
          <w:rFonts w:ascii="宋体" w:cs="宋体" w:hint="eastAsia"/>
          <w:b/>
          <w:szCs w:val="21"/>
        </w:rPr>
        <w:t>：采购清单单价报价表式样</w:t>
      </w:r>
    </w:p>
    <w:p>
      <w:pPr>
        <w:spacing w:line="400" w:lineRule="exact"/>
        <w:rPr>
          <w:rFonts w:ascii="宋体" w:cs="宋体"/>
          <w:sz w:val="32"/>
          <w:szCs w:val="32"/>
        </w:rPr>
      </w:pPr>
    </w:p>
    <w:p>
      <w:pPr>
        <w:spacing w:line="400" w:lineRule="exact"/>
        <w:jc w:val="center"/>
        <w:rPr>
          <w:rFonts w:ascii="宋体" w:cs="宋体"/>
          <w:sz w:val="32"/>
          <w:szCs w:val="32"/>
        </w:rPr>
      </w:pPr>
      <w:r>
        <w:rPr>
          <w:rFonts w:ascii="宋体" w:cs="宋体" w:hint="eastAsia"/>
          <w:b/>
          <w:sz w:val="32"/>
          <w:szCs w:val="32"/>
        </w:rPr>
        <w:t>采购清单单价报价表</w:t>
      </w:r>
    </w:p>
    <w:p>
      <w:pPr>
        <w:spacing w:line="400" w:lineRule="exact"/>
        <w:rPr>
          <w:rFonts w:ascii="宋体" w:cs="宋体"/>
          <w:b/>
          <w:szCs w:val="21"/>
        </w:rPr>
      </w:pPr>
    </w:p>
    <w:p>
      <w:pPr>
        <w:spacing w:line="400" w:lineRule="exact"/>
        <w:rPr>
          <w:rFonts w:ascii="宋体" w:cs="宋体"/>
          <w:b/>
          <w:szCs w:val="21"/>
        </w:rPr>
      </w:pPr>
      <w:r>
        <w:rPr>
          <w:rFonts w:ascii="宋体" w:cs="宋体" w:hint="eastAsia"/>
          <w:b/>
          <w:szCs w:val="21"/>
        </w:rPr>
        <w:t>项目名称：                                       项目编号：            （价格单位：元）</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2595"/>
        <w:gridCol w:w="2508"/>
        <w:gridCol w:w="1134"/>
        <w:gridCol w:w="1134"/>
        <w:gridCol w:w="1134"/>
      </w:tblGrid>
      <w:tr>
        <w:tc>
          <w:tcPr>
            <w:tcW w:w="709" w:type="dxa"/>
            <w:vAlign w:val="center"/>
          </w:tcPr>
          <w:p>
            <w:pPr>
              <w:spacing w:line="400" w:lineRule="exact"/>
              <w:jc w:val="center"/>
              <w:rPr>
                <w:rFonts w:ascii="宋体"/>
                <w:b/>
                <w:bCs/>
                <w:kern w:val="0"/>
                <w:sz w:val="21"/>
                <w:szCs w:val="21"/>
              </w:rPr>
            </w:pPr>
            <w:r>
              <w:rPr>
                <w:rFonts w:ascii="宋体" w:hint="eastAsia"/>
                <w:b/>
                <w:bCs/>
                <w:kern w:val="0"/>
                <w:sz w:val="21"/>
                <w:szCs w:val="21"/>
              </w:rPr>
              <w:t>序号</w:t>
            </w:r>
          </w:p>
        </w:tc>
        <w:tc>
          <w:tcPr>
            <w:tcW w:w="2595" w:type="dxa"/>
            <w:vAlign w:val="center"/>
          </w:tcPr>
          <w:p>
            <w:pPr>
              <w:spacing w:line="400" w:lineRule="exact"/>
              <w:jc w:val="center"/>
              <w:rPr>
                <w:rFonts w:ascii="宋体"/>
                <w:b/>
                <w:bCs/>
                <w:kern w:val="0"/>
                <w:sz w:val="21"/>
                <w:szCs w:val="21"/>
              </w:rPr>
            </w:pPr>
            <w:r>
              <w:rPr>
                <w:rFonts w:ascii="宋体" w:hint="eastAsia"/>
                <w:b/>
                <w:bCs/>
                <w:kern w:val="0"/>
                <w:sz w:val="21"/>
                <w:szCs w:val="21"/>
              </w:rPr>
              <w:t>名称</w:t>
            </w:r>
          </w:p>
        </w:tc>
        <w:tc>
          <w:tcPr>
            <w:tcW w:w="2508" w:type="dxa"/>
            <w:vAlign w:val="center"/>
          </w:tcPr>
          <w:p>
            <w:pPr>
              <w:spacing w:line="400" w:lineRule="exact"/>
              <w:jc w:val="center"/>
              <w:rPr>
                <w:rFonts w:ascii="宋体"/>
                <w:b/>
                <w:bCs/>
                <w:kern w:val="0"/>
                <w:sz w:val="21"/>
                <w:szCs w:val="21"/>
              </w:rPr>
            </w:pPr>
            <w:r>
              <w:rPr>
                <w:rFonts w:ascii="宋体" w:hint="eastAsia"/>
                <w:b/>
                <w:bCs/>
                <w:kern w:val="0"/>
                <w:sz w:val="21"/>
                <w:szCs w:val="21"/>
              </w:rPr>
              <w:t>品牌型号</w:t>
            </w:r>
          </w:p>
        </w:tc>
        <w:tc>
          <w:tcPr>
            <w:tcW w:w="1134" w:type="dxa"/>
            <w:vAlign w:val="center"/>
          </w:tcPr>
          <w:p>
            <w:pPr>
              <w:spacing w:line="400" w:lineRule="exact"/>
              <w:jc w:val="center"/>
              <w:rPr>
                <w:rFonts w:ascii="宋体"/>
                <w:b/>
                <w:bCs/>
                <w:color w:val="000000"/>
                <w:kern w:val="0"/>
                <w:sz w:val="21"/>
                <w:szCs w:val="21"/>
                <w14:textFill>
                  <w14:solidFill>
                    <w14:srgbClr w14:val="000000"/>
                  </w14:solidFill>
                </w14:textFill>
              </w:rPr>
            </w:pPr>
            <w:r>
              <w:rPr>
                <w:rFonts w:ascii="宋体" w:hint="eastAsia"/>
                <w:b/>
                <w:bCs/>
                <w:color w:val="000000"/>
                <w:kern w:val="0"/>
                <w:sz w:val="21"/>
                <w:szCs w:val="21"/>
                <w14:textFill>
                  <w14:solidFill>
                    <w14:srgbClr w14:val="000000"/>
                  </w14:solidFill>
                </w14:textFill>
              </w:rPr>
              <w:t>数量</w:t>
            </w:r>
          </w:p>
        </w:tc>
        <w:tc>
          <w:tcPr>
            <w:tcW w:w="1134" w:type="dxa"/>
            <w:vAlign w:val="center"/>
          </w:tcPr>
          <w:p>
            <w:pPr>
              <w:spacing w:line="400" w:lineRule="exact"/>
              <w:jc w:val="center"/>
              <w:rPr>
                <w:rFonts w:ascii="宋体"/>
                <w:b/>
                <w:bCs/>
                <w:color w:val="000000"/>
                <w:kern w:val="0"/>
                <w:sz w:val="21"/>
                <w:szCs w:val="21"/>
                <w14:textFill>
                  <w14:solidFill>
                    <w14:srgbClr w14:val="000000"/>
                  </w14:solidFill>
                </w14:textFill>
              </w:rPr>
            </w:pPr>
            <w:r>
              <w:rPr>
                <w:rFonts w:ascii="宋体" w:hint="eastAsia"/>
                <w:b/>
                <w:bCs/>
                <w:color w:val="000000"/>
                <w:kern w:val="0"/>
                <w:sz w:val="21"/>
                <w:szCs w:val="21"/>
                <w14:textFill>
                  <w14:solidFill>
                    <w14:srgbClr w14:val="000000"/>
                  </w14:solidFill>
                </w14:textFill>
              </w:rPr>
              <w:t>单价</w:t>
            </w:r>
          </w:p>
        </w:tc>
        <w:tc>
          <w:tcPr>
            <w:tcW w:w="1134" w:type="dxa"/>
            <w:vAlign w:val="center"/>
          </w:tcPr>
          <w:p>
            <w:pPr>
              <w:spacing w:line="400" w:lineRule="exact"/>
              <w:jc w:val="center"/>
              <w:rPr>
                <w:rFonts w:ascii="宋体"/>
                <w:b/>
                <w:color w:val="000000"/>
                <w:kern w:val="0"/>
                <w:sz w:val="21"/>
                <w:szCs w:val="21"/>
                <w14:textFill>
                  <w14:solidFill>
                    <w14:srgbClr w14:val="000000"/>
                  </w14:solidFill>
                </w14:textFill>
              </w:rPr>
            </w:pPr>
            <w:r>
              <w:rPr>
                <w:rFonts w:ascii="宋体" w:hint="eastAsia"/>
                <w:b/>
                <w:color w:val="000000"/>
                <w:kern w:val="0"/>
                <w:sz w:val="21"/>
                <w:szCs w:val="21"/>
                <w14:textFill>
                  <w14:solidFill>
                    <w14:srgbClr w14:val="000000"/>
                  </w14:solidFill>
                </w14:textFill>
              </w:rPr>
              <w:t>小计</w:t>
            </w:r>
          </w:p>
        </w:tc>
      </w:tr>
      <w:tr>
        <w:trPr>
          <w:trHeight w:val="225"/>
        </w:trPr>
        <w:tc>
          <w:tcPr>
            <w:tcW w:w="709" w:type="dxa"/>
          </w:tcPr>
          <w:p>
            <w:pPr>
              <w:spacing w:line="400" w:lineRule="exact"/>
              <w:jc w:val="center"/>
              <w:rPr>
                <w:rFonts w:ascii="宋体"/>
                <w:bCs/>
                <w:kern w:val="0"/>
                <w:sz w:val="21"/>
                <w:szCs w:val="21"/>
              </w:rPr>
            </w:pPr>
            <w:r>
              <w:rPr>
                <w:rFonts w:ascii="宋体" w:hint="eastAsia"/>
                <w:bCs/>
                <w:kern w:val="0"/>
                <w:sz w:val="21"/>
                <w:szCs w:val="21"/>
              </w:rPr>
              <w:t>1</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2</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3</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4</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5</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6</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7</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8</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9</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10</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709" w:type="dxa"/>
          </w:tcPr>
          <w:p>
            <w:pPr>
              <w:spacing w:line="400" w:lineRule="exact"/>
              <w:jc w:val="center"/>
              <w:rPr>
                <w:rFonts w:ascii="宋体"/>
                <w:bCs/>
                <w:kern w:val="0"/>
                <w:sz w:val="21"/>
                <w:szCs w:val="21"/>
              </w:rPr>
            </w:pPr>
            <w:r>
              <w:rPr>
                <w:rFonts w:ascii="宋体" w:hint="eastAsia"/>
                <w:bCs/>
                <w:kern w:val="0"/>
                <w:sz w:val="21"/>
                <w:szCs w:val="21"/>
              </w:rPr>
              <w:t>11</w:t>
            </w:r>
          </w:p>
        </w:tc>
        <w:tc>
          <w:tcPr>
            <w:tcW w:w="2595" w:type="dxa"/>
          </w:tcPr>
          <w:p>
            <w:pPr>
              <w:spacing w:line="400" w:lineRule="exact"/>
              <w:rPr>
                <w:rFonts w:ascii="宋体"/>
                <w:bCs/>
                <w:kern w:val="0"/>
                <w:sz w:val="21"/>
                <w:szCs w:val="21"/>
              </w:rPr>
            </w:pPr>
          </w:p>
        </w:tc>
        <w:tc>
          <w:tcPr>
            <w:tcW w:w="2508" w:type="dxa"/>
          </w:tcPr>
          <w:p>
            <w:pPr>
              <w:spacing w:line="400" w:lineRule="exact"/>
              <w:rPr>
                <w:rFonts w:ascii="宋体"/>
                <w:bCs/>
                <w:kern w:val="0"/>
                <w:sz w:val="21"/>
                <w:szCs w:val="21"/>
              </w:rPr>
            </w:pPr>
          </w:p>
        </w:tc>
        <w:tc>
          <w:tcPr>
            <w:tcW w:w="1134" w:type="dxa"/>
          </w:tcPr>
          <w:p>
            <w:pPr>
              <w:spacing w:line="400" w:lineRule="exact"/>
              <w:rPr>
                <w:rFonts w:ascii="宋体"/>
                <w:bCs/>
                <w:color w:val="FF0000"/>
                <w:kern w:val="0"/>
                <w:sz w:val="21"/>
                <w:szCs w:val="21"/>
              </w:rPr>
            </w:pPr>
          </w:p>
        </w:tc>
        <w:tc>
          <w:tcPr>
            <w:tcW w:w="1134" w:type="dxa"/>
          </w:tcPr>
          <w:p>
            <w:pPr>
              <w:spacing w:line="400" w:lineRule="exact"/>
              <w:rPr>
                <w:rFonts w:ascii="宋体"/>
                <w:bCs/>
                <w:kern w:val="0"/>
                <w:sz w:val="21"/>
                <w:szCs w:val="21"/>
              </w:rPr>
            </w:pPr>
          </w:p>
        </w:tc>
        <w:tc>
          <w:tcPr>
            <w:tcW w:w="1134" w:type="dxa"/>
          </w:tcPr>
          <w:p>
            <w:pPr>
              <w:spacing w:line="400" w:lineRule="exact"/>
              <w:rPr>
                <w:rFonts w:ascii="宋体"/>
                <w:bCs/>
                <w:kern w:val="0"/>
                <w:sz w:val="21"/>
                <w:szCs w:val="21"/>
              </w:rPr>
            </w:pPr>
          </w:p>
        </w:tc>
      </w:tr>
      <w:tr>
        <w:tc>
          <w:tcPr>
            <w:tcW w:w="8080" w:type="dxa"/>
            <w:gridSpan w:val="5"/>
          </w:tcPr>
          <w:p>
            <w:pPr>
              <w:spacing w:line="400" w:lineRule="exact"/>
              <w:jc w:val="center"/>
              <w:rPr>
                <w:rFonts w:ascii="宋体"/>
                <w:b/>
                <w:bCs/>
                <w:kern w:val="0"/>
                <w:sz w:val="21"/>
                <w:szCs w:val="21"/>
              </w:rPr>
            </w:pPr>
            <w:r>
              <w:rPr>
                <w:rFonts w:ascii="宋体" w:hint="eastAsia"/>
                <w:b/>
                <w:bCs/>
                <w:kern w:val="0"/>
                <w:sz w:val="21"/>
                <w:szCs w:val="21"/>
              </w:rPr>
              <w:t>合  计</w:t>
            </w:r>
          </w:p>
        </w:tc>
        <w:tc>
          <w:tcPr>
            <w:tcW w:w="1134" w:type="dxa"/>
          </w:tcPr>
          <w:p>
            <w:pPr>
              <w:spacing w:line="400" w:lineRule="exact"/>
              <w:rPr>
                <w:rFonts w:ascii="宋体"/>
                <w:bCs/>
                <w:kern w:val="0"/>
                <w:sz w:val="21"/>
                <w:szCs w:val="21"/>
              </w:rPr>
            </w:pPr>
          </w:p>
        </w:tc>
      </w:tr>
    </w:tbl>
    <w:p>
      <w:pPr>
        <w:spacing w:line="400" w:lineRule="exact"/>
        <w:rPr>
          <w:rFonts w:ascii="宋体"/>
          <w:b/>
          <w:szCs w:val="21"/>
        </w:rPr>
      </w:pPr>
    </w:p>
    <w:p>
      <w:pPr>
        <w:spacing w:line="400" w:lineRule="exact"/>
        <w:rPr>
          <w:rFonts w:ascii="宋体" w:cs="宋体"/>
          <w:b/>
          <w:szCs w:val="21"/>
        </w:rPr>
      </w:pPr>
      <w:r>
        <w:rPr>
          <w:rFonts w:ascii="宋体" w:cs="宋体" w:hint="eastAsia"/>
          <w:b/>
          <w:szCs w:val="21"/>
        </w:rPr>
        <w:t>注：</w:t>
      </w:r>
    </w:p>
    <w:p>
      <w:pPr>
        <w:spacing w:line="400" w:lineRule="exact"/>
        <w:ind w:firstLineChars="196" w:firstLine="412"/>
        <w:rPr>
          <w:rFonts w:ascii="宋体" w:cs="宋体"/>
          <w:b w:val="0"/>
          <w:bCs/>
          <w:szCs w:val="21"/>
        </w:rPr>
      </w:pPr>
      <w:r>
        <w:rPr>
          <w:rFonts w:ascii="宋体" w:cs="宋体" w:hint="eastAsia"/>
          <w:b w:val="0"/>
          <w:bCs/>
          <w:szCs w:val="21"/>
        </w:rPr>
        <w:t>1.合计应与《开标一览表》中单价/合计价格相一致。</w:t>
      </w:r>
    </w:p>
    <w:p>
      <w:pPr>
        <w:spacing w:line="400" w:lineRule="exact"/>
        <w:ind w:firstLineChars="196" w:firstLine="412"/>
        <w:rPr>
          <w:rFonts w:ascii="宋体" w:cs="宋体"/>
          <w:b w:val="0"/>
          <w:bCs/>
          <w:szCs w:val="21"/>
        </w:rPr>
      </w:pPr>
      <w:r>
        <w:rPr>
          <w:rFonts w:ascii="宋体" w:cs="宋体" w:hint="eastAsia"/>
          <w:b w:val="0"/>
          <w:bCs/>
          <w:szCs w:val="21"/>
        </w:rPr>
        <w:t>2.各项费用如已包含在产品价格中请注明“含”，若免费请注明“免”, 若没有请注明“无”。</w:t>
      </w:r>
    </w:p>
    <w:p>
      <w:pPr>
        <w:spacing w:line="400" w:lineRule="exact"/>
        <w:ind w:firstLineChars="196" w:firstLine="412"/>
        <w:rPr>
          <w:rFonts w:ascii="宋体" w:cs="宋体"/>
          <w:b w:val="0"/>
          <w:bCs/>
          <w:szCs w:val="21"/>
        </w:rPr>
      </w:pPr>
      <w:r>
        <w:rPr>
          <w:rFonts w:ascii="宋体" w:cs="宋体" w:hint="eastAsia"/>
          <w:b w:val="0"/>
          <w:bCs/>
          <w:szCs w:val="21"/>
        </w:rPr>
        <w:t>3.不提供采购清单单价报价表将视为没有明确相应采购文件。</w:t>
      </w:r>
    </w:p>
    <w:p>
      <w:pPr>
        <w:spacing w:line="400" w:lineRule="exact"/>
        <w:ind w:firstLineChars="196" w:firstLine="412"/>
        <w:rPr>
          <w:rFonts w:ascii="宋体" w:cs="宋体" w:hint="eastAsia"/>
          <w:color w:val="000000"/>
          <w:szCs w:val="21"/>
          <w14:textFill>
            <w14:solidFill>
              <w14:srgbClr w14:val="000000"/>
            </w14:solidFill>
          </w14:textFill>
        </w:rPr>
      </w:pPr>
      <w:r>
        <w:rPr>
          <w:rFonts w:ascii="宋体" w:cs="宋体" w:hint="eastAsia"/>
          <w:color w:val="000000"/>
          <w:szCs w:val="21"/>
          <w14:textFill>
            <w14:solidFill>
              <w14:srgbClr w14:val="000000"/>
            </w14:solidFill>
          </w14:textFill>
        </w:rPr>
        <w:t>4.以上单价包含</w:t>
      </w:r>
      <w:r>
        <w:rPr>
          <w:rFonts w:ascii="宋体" w:hint="eastAsia"/>
          <w:color w:val="000000"/>
          <w:szCs w:val="21"/>
          <w14:textFill>
            <w14:solidFill>
              <w14:srgbClr w14:val="000000"/>
            </w14:solidFill>
          </w14:textFill>
        </w:rPr>
        <w:t>材料、制作、包装、运输、安装调试、人工、税费</w:t>
      </w:r>
      <w:r>
        <w:rPr>
          <w:rFonts w:ascii="宋体" w:cs="宋体" w:hint="eastAsia"/>
          <w:color w:val="000000"/>
          <w:szCs w:val="21"/>
          <w14:textFill>
            <w14:solidFill>
              <w14:srgbClr w14:val="000000"/>
            </w14:solidFill>
          </w14:textFill>
        </w:rPr>
        <w:t>等相关费用。</w:t>
      </w:r>
    </w:p>
    <w:p>
      <w:pPr>
        <w:spacing w:line="400" w:lineRule="exact"/>
        <w:ind w:firstLineChars="196" w:firstLine="412"/>
        <w:rPr>
          <w:rFonts w:ascii="宋体" w:cs="宋体" w:hint="eastAsia"/>
          <w:b w:val="0"/>
          <w:bCs w:val="0"/>
          <w:color w:val="0070C0"/>
          <w:szCs w:val="21"/>
        </w:rPr>
      </w:pPr>
      <w:r>
        <w:rPr>
          <w:rFonts w:ascii="宋体" w:cs="宋体" w:hint="eastAsia"/>
          <w:b w:val="0"/>
          <w:bCs w:val="0"/>
          <w:color w:val="0070C0"/>
          <w:szCs w:val="21"/>
          <w:lang w:val="en-US" w:eastAsia="zh-CN"/>
        </w:rPr>
        <w:t>5.</w:t>
      </w:r>
      <w:r>
        <w:rPr>
          <w:rFonts w:ascii="宋体" w:cs="宋体" w:hint="eastAsia"/>
          <w:b w:val="0"/>
          <w:bCs w:val="0"/>
          <w:color w:val="0070C0"/>
          <w:szCs w:val="21"/>
        </w:rPr>
        <w:t>本表可在不改变格式的情况下根据具体需要自行增减。</w:t>
      </w:r>
    </w:p>
    <w:p>
      <w:pPr>
        <w:spacing w:line="400" w:lineRule="exact"/>
        <w:ind w:firstLineChars="100" w:firstLine="210"/>
        <w:rPr>
          <w:rFonts w:ascii="宋体" w:eastAsia="宋体" w:cs="宋体"/>
          <w:b w:val="0"/>
          <w:bCs w:val="0"/>
          <w:color w:val="0070C0"/>
          <w:szCs w:val="21"/>
          <w:lang w:val="en-US" w:eastAsia="zh-CN"/>
        </w:rPr>
      </w:pPr>
      <w:r>
        <w:rPr>
          <w:rFonts w:ascii="等线" w:hAnsi="等线" w:hint="eastAsia"/>
          <w:b/>
          <w:color w:val="000000"/>
        </w:rPr>
        <w:t>▲</w:t>
      </w:r>
      <w:r>
        <w:rPr>
          <w:rFonts w:ascii="宋体" w:cs="宋体" w:hint="eastAsia"/>
          <w:b/>
          <w:color w:val="000000"/>
          <w:szCs w:val="21"/>
          <w:u w:val="single"/>
          <w:lang w:val="en-US" w:eastAsia="zh-CN"/>
        </w:rPr>
        <w:t>6</w:t>
      </w:r>
      <w:r>
        <w:rPr>
          <w:rFonts w:ascii="宋体" w:cs="宋体"/>
          <w:b/>
          <w:color w:val="000000"/>
          <w:szCs w:val="21"/>
          <w:u w:val="single"/>
        </w:rPr>
        <w:t>.</w:t>
      </w:r>
      <w:bookmarkStart w:id="5" w:name="_Hlk167347918"/>
      <w:r>
        <w:rPr>
          <w:rFonts w:ascii="宋体" w:cs="宋体" w:hint="eastAsia"/>
          <w:b/>
          <w:color w:val="000000"/>
          <w:szCs w:val="21"/>
          <w:u w:val="single"/>
        </w:rPr>
        <w:t>该明细表中如有货物类产品，则必须注明货物产品的品牌及型/货号，否则视为无效标。</w:t>
      </w:r>
      <w:bookmarkEnd w:id="5"/>
    </w:p>
    <w:p>
      <w:pPr>
        <w:spacing w:line="400" w:lineRule="exact"/>
        <w:ind w:leftChars="354" w:left="743" w:firstLineChars="2086" w:firstLine="4381"/>
        <w:rPr>
          <w:rFonts w:ascii="宋体" w:cs="宋体"/>
          <w:szCs w:val="21"/>
        </w:rPr>
      </w:pPr>
    </w:p>
    <w:p>
      <w:pPr>
        <w:widowControl/>
        <w:spacing w:line="400" w:lineRule="exact"/>
        <w:ind w:firstLineChars="1500" w:firstLine="3150"/>
        <w:jc w:val="left"/>
        <w:rPr>
          <w:rFonts w:ascii="宋体" w:cs="宋体"/>
          <w:kern w:val="0"/>
          <w:szCs w:val="21"/>
          <w:u w:val="single"/>
        </w:rPr>
      </w:pPr>
      <w:r>
        <w:rPr>
          <w:rFonts w:ascii="宋体" w:cs="宋体" w:hint="eastAsia"/>
          <w:kern w:val="0"/>
          <w:szCs w:val="21"/>
        </w:rPr>
        <w:t>投标人名称（盖章）：</w:t>
      </w:r>
      <w:r>
        <w:rPr>
          <w:rFonts w:ascii="宋体" w:cs="宋体" w:hint="eastAsia"/>
          <w:kern w:val="0"/>
          <w:szCs w:val="21"/>
          <w:u w:val="single"/>
        </w:rPr>
        <w:t>                      </w:t>
      </w:r>
    </w:p>
    <w:p>
      <w:pPr>
        <w:widowControl/>
        <w:spacing w:line="400" w:lineRule="exact"/>
        <w:jc w:val="left"/>
        <w:rPr>
          <w:rFonts w:ascii="宋体" w:cs="宋体"/>
          <w:kern w:val="0"/>
          <w:szCs w:val="21"/>
        </w:rPr>
      </w:pPr>
    </w:p>
    <w:p>
      <w:pPr>
        <w:widowControl/>
        <w:spacing w:line="400" w:lineRule="exact"/>
        <w:ind w:firstLineChars="1500" w:firstLine="3150"/>
        <w:jc w:val="left"/>
        <w:rPr>
          <w:rFonts w:ascii="宋体" w:cs="宋体"/>
          <w:kern w:val="0"/>
          <w:szCs w:val="21"/>
        </w:rPr>
      </w:pPr>
      <w:r>
        <w:rPr>
          <w:rFonts w:ascii="宋体" w:cs="宋体" w:hint="eastAsia"/>
          <w:kern w:val="0"/>
          <w:szCs w:val="21"/>
        </w:rPr>
        <w:t>法定代表人或授权委托人（签字）：</w:t>
      </w:r>
      <w:r>
        <w:rPr>
          <w:rFonts w:ascii="宋体" w:cs="宋体" w:hint="eastAsia"/>
          <w:kern w:val="0"/>
          <w:szCs w:val="21"/>
          <w:u w:val="single"/>
        </w:rPr>
        <w:t>         </w:t>
      </w:r>
    </w:p>
    <w:p>
      <w:pPr>
        <w:widowControl/>
        <w:spacing w:line="400" w:lineRule="exact"/>
        <w:ind w:firstLineChars="1500" w:firstLine="3150"/>
        <w:jc w:val="left"/>
      </w:pPr>
      <w:r>
        <w:rPr>
          <w:rFonts w:ascii="宋体" w:cs="宋体" w:hint="eastAsia"/>
          <w:kern w:val="0"/>
          <w:szCs w:val="21"/>
        </w:rPr>
        <w:t>日期：</w:t>
      </w:r>
      <w:r>
        <w:rPr>
          <w:rFonts w:ascii="宋体" w:cs="宋体" w:hint="eastAsia"/>
          <w:kern w:val="0"/>
          <w:szCs w:val="21"/>
          <w:u w:val="single"/>
        </w:rPr>
        <w:t xml:space="preserve">     </w:t>
      </w:r>
      <w:r>
        <w:rPr>
          <w:rFonts w:ascii="宋体" w:cs="宋体" w:hint="eastAsia"/>
          <w:kern w:val="0"/>
          <w:szCs w:val="21"/>
        </w:rPr>
        <w:t>年</w:t>
      </w:r>
      <w:r>
        <w:rPr>
          <w:rFonts w:ascii="宋体" w:cs="宋体" w:hint="eastAsia"/>
          <w:kern w:val="0"/>
          <w:szCs w:val="21"/>
          <w:u w:val="single"/>
        </w:rPr>
        <w:t xml:space="preserve">    </w:t>
      </w:r>
      <w:r>
        <w:rPr>
          <w:rFonts w:ascii="宋体" w:cs="宋体" w:hint="eastAsia"/>
          <w:kern w:val="0"/>
          <w:szCs w:val="21"/>
        </w:rPr>
        <w:t>月</w:t>
      </w:r>
      <w:r>
        <w:rPr>
          <w:rFonts w:ascii="宋体" w:cs="宋体" w:hint="eastAsia"/>
          <w:kern w:val="0"/>
          <w:szCs w:val="21"/>
          <w:u w:val="single"/>
        </w:rPr>
        <w:t xml:space="preserve">    </w:t>
      </w:r>
      <w:r>
        <w:rPr>
          <w:rFonts w:ascii="宋体" w:cs="宋体" w:hint="eastAsia"/>
          <w:kern w:val="0"/>
          <w:szCs w:val="21"/>
        </w:rPr>
        <w:t>日</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Droid Sans"/>
    <w:panose1 w:val="00000000000000000000"/>
    <w:charset w:val="00"/>
    <w:family w:val="auto"/>
    <w:pitch w:val="variable"/>
    <w:sig w:usb0="00000000" w:usb1="00000000" w:usb2="00000000" w:usb3="00000000" w:csb0="00000000" w:csb1="00000000"/>
  </w:font>
  <w:font w:name="微软雅黑">
    <w:altName w:val="Droid Sans"/>
    <w:panose1 w:val="020B0503020204020204"/>
    <w:charset w:val="86"/>
    <w:family w:val="swiss"/>
    <w:pitch w:val="variable"/>
    <w:sig w:usb0="00000000" w:usb1="00000000" w:usb2="00000016" w:usb3="00000000" w:csb0="0004001F" w:csb1="00000000"/>
  </w:font>
  <w:font w:name="Arial">
    <w:panose1 w:val="020B0604020202020204"/>
    <w:charset w:val="01"/>
    <w:family w:val="swiss"/>
    <w:pitch w:val="variable"/>
    <w:sig w:usb0="E0002AFF" w:usb1="C0007843" w:usb2="00000009" w:usb3="00000000" w:csb0="400001FF" w:csb1="FFFF0000"/>
  </w:font>
  <w:font w:name="等线">
    <w:altName w:val="Droid Sans"/>
    <w:panose1 w:val="02010600030101010101"/>
    <w:charset w:val="86"/>
    <w:family w:val="auto"/>
    <w:pitch w:val="variable"/>
    <w:sig w:usb0="00000000" w:usb1="00000000" w:usb2="00000016" w:usb3="00000000" w:csb0="0004000F" w:csb1="00000000"/>
  </w:font>
  <w:font w:name="Times New Roman">
    <w:panose1 w:val="02020603050405020304"/>
    <w:charset w:val="86"/>
    <w:family w:val="auto"/>
    <w:pitch w:val="variable"/>
    <w:sig w:usb0="E0002AFF" w:usb1="C0007841" w:usb2="00000009" w:usb3="00000000" w:csb0="400001FF" w:csb1="FFFF0000"/>
  </w:font>
  <w:font w:name="Calibri">
    <w:altName w:val="Arial"/>
    <w:panose1 w:val="020F0502020204030204"/>
    <w:charset w:val="00"/>
    <w:family w:val="swiss"/>
    <w:pitch w:val="variable"/>
    <w:sig w:usb0="00000000" w:usb1="00000000" w:usb2="00000001" w:usb3="00000000" w:csb0="0000019F" w:csb1="00000000"/>
  </w:font>
  <w:font w:name="仿宋_GB2312">
    <w:altName w:val="Droid Sans"/>
    <w:panose1 w:val="02010609030101010101"/>
    <w:charset w:val="86"/>
    <w:family w:val="modern"/>
    <w:pitch w:val="variable"/>
    <w:sig w:usb0="00000000" w:usb1="00000000" w:usb2="00000000" w:usb3="00000000" w:csb0="00040000" w:csb1="00000000"/>
  </w:font>
  <w:font w:name="Calibri Light">
    <w:altName w:val="Arial"/>
    <w:panose1 w:val="00000000000000000000"/>
    <w:charset w:val="00"/>
    <w:family w:val="auto"/>
    <w:pitch w:val="variable"/>
    <w:sig w:usb0="00000000" w:usb1="00000000" w:usb2="00000000" w:usb3="00000000" w:csb0="00000000" w:csb1="00000000"/>
  </w:font>
  <w:font w:name="黑体">
    <w:altName w:val="Droid Sans"/>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growAutofit/>
    <w:doNotUseIndentAsNumberingTabStop/>
    <w:useAltKinsokuLineBreak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pageBreakBefore/>
      <w:widowControl w:val="0"/>
      <w:spacing w:before="340" w:after="330" w:line="578" w:lineRule="auto"/>
      <w:jc w:val="center"/>
      <w:outlineLvl w:val="0"/>
    </w:pPr>
    <w:rPr>
      <w:rFonts w:ascii="Calibri" w:eastAsia="仿宋_GB2312" w:hAnsi="Calibri"/>
      <w:b/>
      <w:bCs/>
      <w:kern w:val="44"/>
      <w:sz w:val="44"/>
      <w:szCs w:val="44"/>
    </w:rPr>
  </w:style>
  <w:style w:type="paragraph" w:styleId="2">
    <w:name w:val="heading 2"/>
    <w:basedOn w:val="0"/>
    <w:next w:val="0"/>
    <w:pPr>
      <w:keepNext/>
      <w:keepLines/>
      <w:widowControl w:val="0"/>
      <w:spacing w:before="260" w:after="260" w:line="415" w:lineRule="auto"/>
      <w:outlineLvl w:val="1"/>
    </w:pPr>
    <w:rPr>
      <w:rFonts w:ascii="Calibri Light" w:eastAsia="宋体" w:cs="Times New Roman" w:hAnsi="Calibri Light"/>
      <w:b/>
      <w:bCs/>
      <w:sz w:val="32"/>
      <w:szCs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Body Text Indent"/>
    <w:basedOn w:val="0"/>
    <w:pPr>
      <w:spacing w:after="120" w:afterAutospacing="0"/>
      <w:ind w:leftChars="200" w:left="200"/>
    </w:pPr>
  </w:style>
  <w:style w:type="paragraph" w:styleId="16">
    <w:name w:val="Body Text First Indent 2"/>
    <w:basedOn w:val="15"/>
    <w:next w:val="17"/>
    <w:pPr>
      <w:ind w:firstLineChars="200" w:firstLine="200"/>
    </w:pPr>
  </w:style>
  <w:style w:type="paragraph" w:customStyle="1" w:styleId="17">
    <w:name w:val="xl53"/>
    <w:basedOn w:val="0"/>
    <w:next w:val="0"/>
    <w:pPr>
      <w:widowControl/>
      <w:pBdr>
        <w:top w:val="single" w:sz="4" w:space="0" w:color="auto"/>
        <w:left w:val="single" w:sz="8" w:space="0" w:color="auto"/>
        <w:bottom w:val="single" w:sz="8" w:space="0" w:color="auto"/>
        <w:right w:val="single" w:sz="4" w:space="0" w:color="auto"/>
      </w:pBdr>
      <w:spacing w:before="100" w:beforeAutospacing="1" w:after="100" w:afterAutospacing="1" w:line="100" w:lineRule="exact"/>
      <w:jc w:val="center"/>
    </w:pPr>
    <w:rPr>
      <w:rFonts w:ascii="宋体"/>
      <w:b/>
      <w:bCs/>
      <w:kern w:val="0"/>
      <w:sz w:val="20"/>
      <w:szCs w:val="20"/>
    </w:rPr>
  </w:style>
  <w:style w:type="paragraph" w:styleId="18">
    <w:name w:val="Normal Indent"/>
    <w:basedOn w:val="0"/>
    <w:next w:val="16"/>
    <w:pPr>
      <w:widowControl/>
      <w:ind w:firstLine="420"/>
      <w:jc w:val="left"/>
    </w:pPr>
    <w:rPr>
      <w:rFonts w:ascii="Arial" w:cs="Arial" w:hAnsi="Arial"/>
      <w:kern w:val="0"/>
      <w:sz w:val="20"/>
      <w:szCs w:val="20"/>
    </w:rPr>
  </w:style>
  <w:style w:type="paragraph" w:styleId="19">
    <w:name w:val="Plain Text"/>
    <w:basedOn w:val="0"/>
    <w:pPr>
      <w:widowControl/>
      <w:overflowPunct w:val="0"/>
      <w:autoSpaceDE w:val="0"/>
      <w:autoSpaceDN w:val="0"/>
      <w:adjustRightInd w:val="0"/>
      <w:jc w:val="left"/>
      <w:textAlignment w:val="baseline"/>
    </w:pPr>
    <w:rPr>
      <w:rFonts w:ascii="宋体"/>
      <w:kern w:val="0"/>
      <w:szCs w:val="20"/>
    </w:rPr>
  </w:style>
  <w:style w:type="paragraph" w:customStyle="1" w:styleId="20">
    <w:name w:val="样式1"/>
    <w:basedOn w:val="2"/>
    <w:pPr>
      <w:jc w:val="center"/>
    </w:pPr>
    <w:rPr>
      <w:rFonts w:ascii="宋体" w:eastAsia="黑体" w:cs="Times New Roman" w:hAnsi="宋体"/>
      <w:sz w:val="36"/>
      <w:szCs w:val="3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14</Pages>
  <Words>4919</Words>
  <Characters>5019</Characters>
  <Lines>600</Lines>
  <Paragraphs>272</Paragraphs>
  <CharactersWithSpaces>6406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dell7020</dc:creator>
  <cp:lastModifiedBy>vivo用户</cp:lastModifiedBy>
  <cp:revision>0</cp:revision>
  <dcterms:created xsi:type="dcterms:W3CDTF">2024-09-13T08:04:00Z</dcterms:created>
  <dcterms:modified xsi:type="dcterms:W3CDTF">2024-09-14T07:58:41Z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2052-0.0.0.0</vt:lpwstr>
  </property>
</Properties>
</file>