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3A9" w:rsidRDefault="00E503A9" w:rsidP="00E503A9">
      <w:pPr>
        <w:jc w:val="center"/>
        <w:rPr>
          <w:rFonts w:hint="eastAsia"/>
          <w:noProof/>
          <w:color w:val="FF0000"/>
          <w:spacing w:val="40"/>
          <w:sz w:val="100"/>
          <w:szCs w:val="100"/>
        </w:rPr>
      </w:pPr>
      <w:r>
        <w:rPr>
          <w:noProof/>
          <w:color w:val="FF0000"/>
          <w:spacing w:val="40"/>
          <w:sz w:val="100"/>
          <w:szCs w:val="100"/>
        </w:rPr>
        <w:drawing>
          <wp:inline distT="0" distB="0" distL="0" distR="0">
            <wp:extent cx="5191125" cy="1200150"/>
            <wp:effectExtent l="19050" t="0" r="9525" b="0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03A9" w:rsidRDefault="00E503A9" w:rsidP="00E503A9">
      <w:pPr>
        <w:jc w:val="center"/>
        <w:rPr>
          <w:rFonts w:ascii="宋体" w:hAnsi="宋体" w:cs="华文仿宋" w:hint="eastAsia"/>
          <w:sz w:val="32"/>
          <w:szCs w:val="32"/>
        </w:rPr>
      </w:pPr>
      <w:r>
        <w:rPr>
          <w:rFonts w:ascii="宋体" w:hAnsi="宋体" w:cs="华文仿宋" w:hint="eastAsia"/>
          <w:sz w:val="32"/>
          <w:szCs w:val="32"/>
        </w:rPr>
        <w:t xml:space="preserve">             衢市医科教处便函〔</w:t>
      </w:r>
      <w:r>
        <w:rPr>
          <w:rFonts w:ascii="宋体" w:hAnsi="宋体" w:cs="华文仿宋"/>
          <w:sz w:val="32"/>
          <w:szCs w:val="32"/>
        </w:rPr>
        <w:t>201</w:t>
      </w:r>
      <w:r>
        <w:rPr>
          <w:rFonts w:ascii="宋体" w:hAnsi="宋体" w:cs="华文仿宋" w:hint="eastAsia"/>
          <w:sz w:val="32"/>
          <w:szCs w:val="32"/>
        </w:rPr>
        <w:t>5〕  0428</w:t>
      </w:r>
    </w:p>
    <w:p w:rsidR="00E503A9" w:rsidRPr="00BB1CA1" w:rsidRDefault="00E503A9" w:rsidP="00E503A9">
      <w:pPr>
        <w:rPr>
          <w:rFonts w:ascii="宋体" w:hAnsi="宋体" w:cs="华文仿宋" w:hint="eastAsia"/>
          <w:sz w:val="32"/>
          <w:szCs w:val="32"/>
        </w:rPr>
      </w:pPr>
      <w:r w:rsidRPr="00286382">
        <w:rPr>
          <w:rFonts w:ascii="华文仿宋" w:eastAsia="华文仿宋" w:cs="华文仿宋" w:hint="eastAsia"/>
          <w:color w:val="FF0000"/>
          <w:sz w:val="28"/>
          <w:szCs w:val="28"/>
          <w:u w:val="thick"/>
        </w:rPr>
        <w:t xml:space="preserve">                  </w:t>
      </w:r>
      <w:r>
        <w:rPr>
          <w:rFonts w:ascii="华文仿宋" w:eastAsia="华文仿宋" w:cs="华文仿宋" w:hint="eastAsia"/>
          <w:color w:val="FF0000"/>
          <w:sz w:val="28"/>
          <w:szCs w:val="28"/>
          <w:u w:val="thick"/>
        </w:rPr>
        <w:t xml:space="preserve">                                               </w:t>
      </w:r>
    </w:p>
    <w:p w:rsidR="00E503A9" w:rsidRDefault="00E503A9" w:rsidP="00E503A9">
      <w:pPr>
        <w:jc w:val="center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关于举办市级Ⅱ类继续教育项目</w:t>
      </w:r>
    </w:p>
    <w:p w:rsidR="00E503A9" w:rsidRDefault="00E503A9" w:rsidP="00E503A9">
      <w:pPr>
        <w:jc w:val="center"/>
        <w:rPr>
          <w:rFonts w:ascii="华文中宋" w:eastAsia="华文中宋" w:hAnsi="华文中宋" w:hint="eastAsia"/>
          <w:b/>
          <w:sz w:val="44"/>
          <w:szCs w:val="44"/>
        </w:rPr>
      </w:pPr>
      <w:r>
        <w:rPr>
          <w:rFonts w:ascii="华文中宋" w:eastAsia="华文中宋" w:hAnsi="华文中宋" w:cs="宋体" w:hint="eastAsia"/>
          <w:b/>
          <w:color w:val="000000"/>
          <w:kern w:val="0"/>
          <w:sz w:val="44"/>
          <w:szCs w:val="44"/>
        </w:rPr>
        <w:t>《</w:t>
      </w:r>
      <w:r w:rsidRPr="004604BA">
        <w:rPr>
          <w:rFonts w:ascii="华文中宋" w:eastAsia="华文中宋" w:hAnsi="华文中宋" w:hint="eastAsia"/>
          <w:b/>
          <w:sz w:val="44"/>
          <w:szCs w:val="44"/>
        </w:rPr>
        <w:t>患者疼痛评估与护理新理念</w:t>
      </w:r>
      <w:r>
        <w:rPr>
          <w:rFonts w:ascii="华文中宋" w:eastAsia="华文中宋" w:hAnsi="华文中宋" w:cs="宋体" w:hint="eastAsia"/>
          <w:b/>
          <w:color w:val="000000"/>
          <w:kern w:val="0"/>
          <w:sz w:val="44"/>
          <w:szCs w:val="44"/>
        </w:rPr>
        <w:t>》</w:t>
      </w:r>
      <w:r>
        <w:rPr>
          <w:rFonts w:ascii="华文中宋" w:eastAsia="华文中宋" w:hAnsi="华文中宋" w:hint="eastAsia"/>
          <w:b/>
          <w:color w:val="000000"/>
          <w:kern w:val="0"/>
          <w:sz w:val="44"/>
          <w:szCs w:val="44"/>
        </w:rPr>
        <w:t>学习</w:t>
      </w:r>
      <w:r>
        <w:rPr>
          <w:rFonts w:ascii="华文中宋" w:eastAsia="华文中宋" w:hAnsi="华文中宋" w:hint="eastAsia"/>
          <w:b/>
          <w:sz w:val="44"/>
          <w:szCs w:val="44"/>
        </w:rPr>
        <w:t>班通知</w:t>
      </w:r>
    </w:p>
    <w:p w:rsidR="00E503A9" w:rsidRDefault="00E503A9" w:rsidP="00E503A9">
      <w:pPr>
        <w:adjustRightInd w:val="0"/>
        <w:snapToGrid w:val="0"/>
        <w:spacing w:line="560" w:lineRule="exact"/>
        <w:rPr>
          <w:rFonts w:ascii="仿宋_GB2312" w:eastAsia="仿宋_GB2312" w:hAnsi="华文仿宋" w:hint="eastAsia"/>
          <w:b/>
          <w:color w:val="000000"/>
          <w:sz w:val="32"/>
          <w:szCs w:val="32"/>
        </w:rPr>
      </w:pPr>
      <w:r>
        <w:rPr>
          <w:rFonts w:ascii="仿宋_GB2312" w:eastAsia="仿宋_GB2312" w:hAnsi="华文仿宋" w:hint="eastAsia"/>
          <w:b/>
          <w:color w:val="000000"/>
          <w:sz w:val="32"/>
          <w:szCs w:val="32"/>
        </w:rPr>
        <w:t>各有关单位：</w:t>
      </w:r>
    </w:p>
    <w:p w:rsidR="00E503A9" w:rsidRDefault="00E503A9" w:rsidP="00E503A9">
      <w:pPr>
        <w:adjustRightInd w:val="0"/>
        <w:snapToGrid w:val="0"/>
        <w:spacing w:line="560" w:lineRule="exact"/>
        <w:ind w:firstLineChars="200" w:firstLine="640"/>
        <w:jc w:val="left"/>
        <w:rPr>
          <w:rFonts w:ascii="仿宋_GB2312" w:eastAsia="仿宋_GB2312" w:hAnsi="宋体" w:hint="eastAsia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为提升护理人员对</w:t>
      </w:r>
      <w:r w:rsidRPr="004604BA">
        <w:rPr>
          <w:rFonts w:ascii="仿宋_GB2312" w:eastAsia="仿宋_GB2312" w:hAnsi="宋体" w:hint="eastAsia"/>
          <w:sz w:val="32"/>
          <w:szCs w:val="32"/>
        </w:rPr>
        <w:t>患者疼痛评估与护理</w:t>
      </w:r>
      <w:r>
        <w:rPr>
          <w:rFonts w:ascii="仿宋_GB2312" w:eastAsia="仿宋_GB2312" w:hAnsi="宋体" w:hint="eastAsia"/>
          <w:sz w:val="32"/>
          <w:szCs w:val="32"/>
        </w:rPr>
        <w:t>服务</w:t>
      </w:r>
      <w:r w:rsidRPr="004604BA">
        <w:rPr>
          <w:rFonts w:ascii="仿宋_GB2312" w:eastAsia="仿宋_GB2312" w:hAnsi="宋体" w:hint="eastAsia"/>
          <w:sz w:val="32"/>
          <w:szCs w:val="32"/>
        </w:rPr>
        <w:t>新理念</w:t>
      </w:r>
      <w:r>
        <w:rPr>
          <w:rFonts w:ascii="仿宋_GB2312" w:eastAsia="仿宋_GB2312" w:hAnsi="宋体" w:hint="eastAsia"/>
          <w:sz w:val="32"/>
          <w:szCs w:val="32"/>
        </w:rPr>
        <w:t>，深化优质护理服务意识、由衢州市人民医院主办的市级Ⅱ类继续医学教育项目《</w:t>
      </w:r>
      <w:r w:rsidRPr="004604BA">
        <w:rPr>
          <w:rFonts w:ascii="仿宋_GB2312" w:eastAsia="仿宋_GB2312" w:hAnsi="宋体" w:hint="eastAsia"/>
          <w:sz w:val="32"/>
          <w:szCs w:val="32"/>
        </w:rPr>
        <w:t>患者疼痛评估与护理新理念</w:t>
      </w:r>
      <w:r>
        <w:rPr>
          <w:rFonts w:ascii="仿宋_GB2312" w:eastAsia="仿宋_GB2312" w:hAnsi="宋体" w:hint="eastAsia"/>
          <w:sz w:val="32"/>
          <w:szCs w:val="32"/>
        </w:rPr>
        <w:t>》（项目编号：</w:t>
      </w:r>
      <w:smartTag w:uri="urn:schemas-microsoft-com:office:smarttags" w:element="chsdate">
        <w:smartTagPr>
          <w:attr w:name="Year" w:val="2015"/>
          <w:attr w:name="Month" w:val="8"/>
          <w:attr w:name="Day" w:val="14"/>
          <w:attr w:name="IsLunarDate" w:val="False"/>
          <w:attr w:name="IsROCDate" w:val="False"/>
        </w:smartTagPr>
        <w:r w:rsidRPr="004604BA">
          <w:rPr>
            <w:rFonts w:ascii="仿宋_GB2312" w:eastAsia="仿宋_GB2312" w:hAnsi="宋体"/>
            <w:sz w:val="32"/>
            <w:szCs w:val="32"/>
          </w:rPr>
          <w:t>2015-08-14</w:t>
        </w:r>
      </w:smartTag>
      <w:r w:rsidRPr="004604BA">
        <w:rPr>
          <w:rFonts w:ascii="仿宋_GB2312" w:eastAsia="仿宋_GB2312" w:hAnsi="宋体"/>
          <w:sz w:val="32"/>
          <w:szCs w:val="32"/>
        </w:rPr>
        <w:t>-001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）</w:t>
      </w:r>
      <w:r>
        <w:rPr>
          <w:rFonts w:ascii="仿宋_GB2312" w:eastAsia="仿宋_GB2312" w:hAnsi="宋体" w:hint="eastAsia"/>
          <w:sz w:val="32"/>
          <w:szCs w:val="32"/>
        </w:rPr>
        <w:t>将于</w:t>
      </w:r>
      <w:smartTag w:uri="urn:schemas-microsoft-com:office:smarttags" w:element="chsdate">
        <w:smartTagPr>
          <w:attr w:name="Year" w:val="2015"/>
          <w:attr w:name="Month" w:val="4"/>
          <w:attr w:name="Day" w:val="28"/>
          <w:attr w:name="IsLunarDate" w:val="False"/>
          <w:attr w:name="IsROCDate" w:val="False"/>
        </w:smartTagPr>
        <w:r>
          <w:rPr>
            <w:rFonts w:ascii="仿宋_GB2312" w:eastAsia="仿宋_GB2312" w:hAnsi="宋体" w:hint="eastAsia"/>
            <w:sz w:val="32"/>
            <w:szCs w:val="32"/>
          </w:rPr>
          <w:t>2015年</w:t>
        </w:r>
        <w:r>
          <w:rPr>
            <w:rFonts w:ascii="仿宋_GB2312" w:eastAsia="仿宋_GB2312" w:hAnsi="宋体" w:hint="eastAsia"/>
            <w:color w:val="000000"/>
            <w:sz w:val="32"/>
            <w:szCs w:val="32"/>
          </w:rPr>
          <w:t>4月28日</w:t>
        </w:r>
      </w:smartTag>
      <w:r>
        <w:rPr>
          <w:rFonts w:ascii="仿宋_GB2312" w:eastAsia="仿宋_GB2312" w:hAnsi="宋体" w:hint="eastAsia"/>
          <w:color w:val="000000"/>
          <w:sz w:val="32"/>
          <w:szCs w:val="32"/>
        </w:rPr>
        <w:t>-29</w:t>
      </w:r>
      <w:r>
        <w:rPr>
          <w:rFonts w:ascii="仿宋_GB2312" w:eastAsia="仿宋_GB2312" w:hAnsi="宋体" w:hint="eastAsia"/>
          <w:sz w:val="32"/>
          <w:szCs w:val="32"/>
        </w:rPr>
        <w:t>日在衢州召开。届时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将</w:t>
      </w:r>
      <w:r>
        <w:rPr>
          <w:rFonts w:ascii="仿宋_GB2312" w:eastAsia="仿宋_GB2312" w:hAnsi="宋体" w:hint="eastAsia"/>
          <w:sz w:val="32"/>
          <w:szCs w:val="32"/>
        </w:rPr>
        <w:t>邀请</w:t>
      </w:r>
      <w:r>
        <w:rPr>
          <w:rFonts w:ascii="仿宋_GB2312" w:eastAsia="仿宋_GB2312" w:hAnsi="Arial" w:cs="Arial" w:hint="eastAsia"/>
          <w:color w:val="000000"/>
          <w:sz w:val="32"/>
          <w:szCs w:val="32"/>
        </w:rPr>
        <w:t>各有关护理专家授课。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学员经考试合格授予市级继续教育Ⅱ类学分5分，现将有关事项通知如下：</w:t>
      </w:r>
    </w:p>
    <w:p w:rsidR="00E503A9" w:rsidRDefault="00E503A9" w:rsidP="00E503A9">
      <w:pPr>
        <w:adjustRightInd w:val="0"/>
        <w:snapToGrid w:val="0"/>
        <w:spacing w:line="560" w:lineRule="exact"/>
        <w:ind w:firstLineChars="196" w:firstLine="630"/>
        <w:rPr>
          <w:rFonts w:ascii="仿宋_GB2312" w:eastAsia="仿宋_GB2312" w:hAnsi="宋体" w:hint="eastAsia"/>
          <w:sz w:val="32"/>
          <w:szCs w:val="32"/>
        </w:rPr>
      </w:pPr>
      <w:r>
        <w:rPr>
          <w:rFonts w:ascii="黑体" w:eastAsia="黑体" w:hAnsi="宋体" w:hint="eastAsia"/>
          <w:b/>
          <w:sz w:val="32"/>
          <w:szCs w:val="32"/>
        </w:rPr>
        <w:t>一、时间：</w:t>
      </w:r>
      <w:smartTag w:uri="urn:schemas-microsoft-com:office:smarttags" w:element="chsdate">
        <w:smartTagPr>
          <w:attr w:name="Year" w:val="2015"/>
          <w:attr w:name="Month" w:val="4"/>
          <w:attr w:name="Day" w:val="28"/>
          <w:attr w:name="IsLunarDate" w:val="False"/>
          <w:attr w:name="IsROCDate" w:val="False"/>
        </w:smartTagPr>
        <w:r>
          <w:rPr>
            <w:rFonts w:ascii="仿宋_GB2312" w:eastAsia="仿宋_GB2312" w:hAnsi="宋体" w:hint="eastAsia"/>
            <w:b/>
            <w:color w:val="000000"/>
            <w:sz w:val="32"/>
            <w:szCs w:val="32"/>
          </w:rPr>
          <w:t>2015年4月28日</w:t>
        </w:r>
      </w:smartTag>
      <w:r>
        <w:rPr>
          <w:rFonts w:ascii="仿宋_GB2312" w:eastAsia="仿宋_GB2312" w:hAnsi="宋体" w:hint="eastAsia"/>
          <w:b/>
          <w:color w:val="000000"/>
          <w:sz w:val="32"/>
          <w:szCs w:val="32"/>
        </w:rPr>
        <w:t>,</w:t>
      </w:r>
      <w:r w:rsidRPr="00BA5D9C">
        <w:rPr>
          <w:rFonts w:ascii="仿宋_GB2312" w:eastAsia="仿宋_GB2312" w:hAnsi="宋体" w:hint="eastAsia"/>
          <w:color w:val="000000"/>
          <w:sz w:val="32"/>
          <w:szCs w:val="32"/>
        </w:rPr>
        <w:t>（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08:00-09:00报到）</w:t>
      </w:r>
    </w:p>
    <w:p w:rsidR="00E503A9" w:rsidRDefault="00E503A9" w:rsidP="00E503A9">
      <w:pPr>
        <w:adjustRightInd w:val="0"/>
        <w:snapToGrid w:val="0"/>
        <w:spacing w:line="560" w:lineRule="exact"/>
        <w:ind w:firstLineChars="196" w:firstLine="630"/>
        <w:rPr>
          <w:rFonts w:ascii="黑体" w:eastAsia="黑体" w:hAnsi="宋体" w:hint="eastAsia"/>
          <w:b/>
          <w:sz w:val="32"/>
          <w:szCs w:val="32"/>
        </w:rPr>
      </w:pPr>
      <w:r>
        <w:rPr>
          <w:rFonts w:ascii="黑体" w:eastAsia="黑体" w:hAnsi="宋体" w:hint="eastAsia"/>
          <w:b/>
          <w:sz w:val="32"/>
          <w:szCs w:val="32"/>
        </w:rPr>
        <w:t>二、地点：</w:t>
      </w:r>
      <w:r>
        <w:rPr>
          <w:rFonts w:ascii="仿宋_GB2312" w:eastAsia="仿宋_GB2312" w:hAnsi="宋体" w:hint="eastAsia"/>
          <w:sz w:val="32"/>
          <w:szCs w:val="32"/>
        </w:rPr>
        <w:t>衢州市人民医院门诊五楼学术报告厅。</w:t>
      </w:r>
      <w:r>
        <w:rPr>
          <w:rFonts w:ascii="黑体" w:eastAsia="黑体" w:hAnsi="宋体" w:hint="eastAsia"/>
          <w:b/>
          <w:sz w:val="32"/>
          <w:szCs w:val="32"/>
        </w:rPr>
        <w:t xml:space="preserve"> </w:t>
      </w:r>
    </w:p>
    <w:p w:rsidR="00E503A9" w:rsidRDefault="00E503A9" w:rsidP="00E503A9">
      <w:pPr>
        <w:adjustRightInd w:val="0"/>
        <w:snapToGrid w:val="0"/>
        <w:spacing w:line="560" w:lineRule="exact"/>
        <w:ind w:firstLineChars="196" w:firstLine="630"/>
        <w:rPr>
          <w:rFonts w:ascii="仿宋_GB2312" w:eastAsia="仿宋_GB2312" w:hAnsi="宋体" w:hint="eastAsia"/>
          <w:sz w:val="32"/>
          <w:szCs w:val="32"/>
        </w:rPr>
      </w:pPr>
      <w:r>
        <w:rPr>
          <w:rFonts w:ascii="黑体" w:eastAsia="黑体" w:hint="eastAsia"/>
          <w:b/>
          <w:color w:val="000000"/>
          <w:sz w:val="32"/>
          <w:szCs w:val="32"/>
        </w:rPr>
        <w:t>三、授课对象：</w:t>
      </w:r>
      <w:r>
        <w:rPr>
          <w:rFonts w:ascii="仿宋_GB2312" w:eastAsia="仿宋_GB2312" w:hAnsi="宋体" w:hint="eastAsia"/>
          <w:sz w:val="32"/>
          <w:szCs w:val="32"/>
        </w:rPr>
        <w:t>全市各医院护理管理人员、护理骨干及各相关护理人员。</w:t>
      </w:r>
    </w:p>
    <w:p w:rsidR="00E503A9" w:rsidRDefault="00E503A9" w:rsidP="00E503A9">
      <w:pPr>
        <w:ind w:firstLineChars="197" w:firstLine="633"/>
        <w:rPr>
          <w:rFonts w:ascii="黑体" w:eastAsia="黑体" w:hAnsi="宋体" w:hint="eastAsia"/>
          <w:b/>
          <w:sz w:val="32"/>
          <w:szCs w:val="32"/>
        </w:rPr>
      </w:pPr>
      <w:r>
        <w:rPr>
          <w:rFonts w:ascii="黑体" w:eastAsia="黑体" w:hAnsi="宋体" w:hint="eastAsia"/>
          <w:b/>
          <w:sz w:val="32"/>
          <w:szCs w:val="32"/>
        </w:rPr>
        <w:t>四、授课内容：</w:t>
      </w:r>
    </w:p>
    <w:p w:rsidR="00E503A9" w:rsidRPr="003A5790" w:rsidRDefault="00E503A9" w:rsidP="00E503A9">
      <w:pPr>
        <w:ind w:firstLineChars="197" w:firstLine="63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医院疼痛管理、</w:t>
      </w:r>
      <w:r w:rsidRPr="003A5790">
        <w:rPr>
          <w:rFonts w:ascii="仿宋_GB2312" w:eastAsia="仿宋_GB2312" w:hAnsi="宋体" w:hint="eastAsia"/>
          <w:sz w:val="32"/>
          <w:szCs w:val="32"/>
        </w:rPr>
        <w:t>疼痛的评估与测量、镇痛泵输注系统及其管理</w:t>
      </w:r>
      <w:r>
        <w:rPr>
          <w:rFonts w:ascii="仿宋_GB2312" w:eastAsia="仿宋_GB2312" w:hAnsi="宋体" w:hint="eastAsia"/>
          <w:sz w:val="32"/>
          <w:szCs w:val="32"/>
        </w:rPr>
        <w:t>和</w:t>
      </w:r>
      <w:r w:rsidRPr="003A5790">
        <w:rPr>
          <w:rFonts w:ascii="仿宋_GB2312" w:eastAsia="仿宋_GB2312" w:hAnsi="宋体" w:hint="eastAsia"/>
          <w:sz w:val="32"/>
          <w:szCs w:val="32"/>
        </w:rPr>
        <w:t>术后疼痛管理</w:t>
      </w:r>
      <w:r>
        <w:rPr>
          <w:rFonts w:ascii="仿宋_GB2312" w:eastAsia="仿宋_GB2312" w:hAnsi="宋体" w:hint="eastAsia"/>
          <w:sz w:val="32"/>
          <w:szCs w:val="32"/>
        </w:rPr>
        <w:t>等。</w:t>
      </w:r>
    </w:p>
    <w:p w:rsidR="00E503A9" w:rsidRDefault="00E503A9" w:rsidP="00E503A9">
      <w:pPr>
        <w:ind w:firstLineChars="149" w:firstLine="479"/>
        <w:rPr>
          <w:rFonts w:ascii="仿宋_GB2312" w:eastAsia="仿宋_GB2312" w:hAnsi="宋体" w:hint="eastAsia"/>
          <w:sz w:val="32"/>
          <w:szCs w:val="32"/>
        </w:rPr>
      </w:pPr>
      <w:r>
        <w:rPr>
          <w:rFonts w:ascii="黑体" w:eastAsia="黑体" w:hint="eastAsia"/>
          <w:b/>
          <w:color w:val="000000"/>
          <w:sz w:val="32"/>
          <w:szCs w:val="32"/>
        </w:rPr>
        <w:t>五、收费标准：</w:t>
      </w:r>
      <w:r>
        <w:rPr>
          <w:rFonts w:ascii="仿宋_GB2312" w:eastAsia="仿宋_GB2312" w:hAnsi="宋体" w:hint="eastAsia"/>
          <w:sz w:val="32"/>
          <w:szCs w:val="32"/>
        </w:rPr>
        <w:t>免收培训费</w:t>
      </w:r>
    </w:p>
    <w:p w:rsidR="00E503A9" w:rsidRDefault="00E503A9" w:rsidP="00E503A9">
      <w:pPr>
        <w:adjustRightInd w:val="0"/>
        <w:snapToGrid w:val="0"/>
        <w:spacing w:line="560" w:lineRule="exact"/>
        <w:ind w:firstLineChars="148" w:firstLine="475"/>
        <w:rPr>
          <w:rFonts w:ascii="黑体" w:eastAsia="黑体" w:hint="eastAsia"/>
          <w:b/>
          <w:color w:val="000000"/>
          <w:sz w:val="32"/>
          <w:szCs w:val="32"/>
        </w:rPr>
      </w:pPr>
      <w:r>
        <w:rPr>
          <w:rFonts w:ascii="黑体" w:eastAsia="黑体" w:hint="eastAsia"/>
          <w:b/>
          <w:color w:val="000000"/>
          <w:sz w:val="32"/>
          <w:szCs w:val="32"/>
        </w:rPr>
        <w:lastRenderedPageBreak/>
        <w:t>六、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 xml:space="preserve"> </w:t>
      </w:r>
      <w:r>
        <w:rPr>
          <w:rFonts w:ascii="黑体" w:eastAsia="黑体" w:hint="eastAsia"/>
          <w:b/>
          <w:color w:val="000000"/>
          <w:sz w:val="32"/>
          <w:szCs w:val="32"/>
        </w:rPr>
        <w:t>报名方式</w:t>
      </w:r>
    </w:p>
    <w:p w:rsidR="00E503A9" w:rsidRDefault="00E503A9" w:rsidP="00E503A9">
      <w:pPr>
        <w:adjustRightInd w:val="0"/>
        <w:snapToGrid w:val="0"/>
        <w:spacing w:line="560" w:lineRule="exact"/>
        <w:ind w:firstLineChars="197" w:firstLine="692"/>
        <w:rPr>
          <w:rFonts w:ascii="仿宋_GB2312" w:eastAsia="仿宋_GB2312" w:hAnsi="宋体" w:hint="eastAsia"/>
          <w:color w:val="000000"/>
          <w:sz w:val="32"/>
          <w:szCs w:val="32"/>
        </w:rPr>
      </w:pPr>
      <w:r w:rsidRPr="00FD0E38">
        <w:rPr>
          <w:rFonts w:ascii="仿宋_GB2312" w:eastAsia="仿宋_GB2312" w:hAnsi="宋体" w:cs="宋体" w:hint="eastAsia"/>
          <w:b/>
          <w:color w:val="000000"/>
          <w:spacing w:val="15"/>
          <w:kern w:val="0"/>
          <w:sz w:val="32"/>
          <w:szCs w:val="32"/>
        </w:rPr>
        <w:t>报名表通过OA发给黄美珍。</w:t>
      </w:r>
    </w:p>
    <w:p w:rsidR="00E503A9" w:rsidRDefault="00E503A9" w:rsidP="00E503A9">
      <w:pPr>
        <w:adjustRightInd w:val="0"/>
        <w:snapToGrid w:val="0"/>
        <w:spacing w:line="560" w:lineRule="exact"/>
        <w:ind w:firstLineChars="200" w:firstLine="643"/>
        <w:rPr>
          <w:rFonts w:ascii="仿宋_GB2312" w:eastAsia="仿宋_GB2312" w:hAnsi="宋体" w:cs="宋体" w:hint="eastAsia"/>
          <w:color w:val="000000"/>
          <w:spacing w:val="15"/>
          <w:kern w:val="0"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请各科室接此通知后积极组织相关人员参加，报名时务必按“报名表”的格式要求准确填写各项基本信息，报名截止时</w:t>
      </w:r>
      <w:r>
        <w:rPr>
          <w:rFonts w:ascii="仿宋_GB2312" w:eastAsia="仿宋_GB2312" w:hAnsi="宋体" w:hint="eastAsia"/>
          <w:b/>
          <w:color w:val="000000"/>
          <w:sz w:val="32"/>
          <w:szCs w:val="32"/>
        </w:rPr>
        <w:t>间</w:t>
      </w:r>
      <w:smartTag w:uri="urn:schemas-microsoft-com:office:smarttags" w:element="chsdate">
        <w:smartTagPr>
          <w:attr w:name="Year" w:val="2015"/>
          <w:attr w:name="Month" w:val="4"/>
          <w:attr w:name="Day" w:val="20"/>
          <w:attr w:name="IsLunarDate" w:val="False"/>
          <w:attr w:name="IsROCDate" w:val="False"/>
        </w:smartTagPr>
        <w:r>
          <w:rPr>
            <w:rFonts w:ascii="仿宋_GB2312" w:eastAsia="仿宋_GB2312" w:hAnsi="宋体" w:hint="eastAsia"/>
            <w:b/>
            <w:color w:val="FF0000"/>
            <w:sz w:val="32"/>
            <w:szCs w:val="32"/>
          </w:rPr>
          <w:t>4月20日</w:t>
        </w:r>
      </w:smartTag>
      <w:r>
        <w:rPr>
          <w:rFonts w:ascii="仿宋_GB2312" w:eastAsia="仿宋_GB2312" w:hAnsi="宋体" w:hint="eastAsia"/>
          <w:b/>
          <w:color w:val="FF0000"/>
          <w:sz w:val="32"/>
          <w:szCs w:val="32"/>
        </w:rPr>
        <w:t>，</w:t>
      </w:r>
      <w:r>
        <w:rPr>
          <w:rFonts w:ascii="仿宋_GB2312" w:eastAsia="仿宋_GB2312" w:hAnsi="宋体" w:hint="eastAsia"/>
          <w:b/>
          <w:sz w:val="32"/>
          <w:szCs w:val="32"/>
        </w:rPr>
        <w:t>逾期不候。</w:t>
      </w:r>
    </w:p>
    <w:p w:rsidR="00E503A9" w:rsidRDefault="00E503A9" w:rsidP="00E503A9">
      <w:pPr>
        <w:adjustRightInd w:val="0"/>
        <w:snapToGrid w:val="0"/>
        <w:spacing w:line="560" w:lineRule="exact"/>
        <w:ind w:firstLineChars="150" w:firstLine="482"/>
        <w:rPr>
          <w:rFonts w:ascii="仿宋_GB2312" w:eastAsia="仿宋_GB2312" w:hAnsi="宋体" w:hint="eastAsia"/>
          <w:b/>
          <w:sz w:val="32"/>
          <w:szCs w:val="32"/>
        </w:rPr>
      </w:pPr>
    </w:p>
    <w:p w:rsidR="00E503A9" w:rsidRDefault="00E503A9" w:rsidP="00E503A9">
      <w:pPr>
        <w:adjustRightInd w:val="0"/>
        <w:snapToGrid w:val="0"/>
        <w:spacing w:line="500" w:lineRule="exact"/>
        <w:ind w:right="930" w:firstLineChars="748" w:firstLine="3092"/>
        <w:jc w:val="left"/>
        <w:rPr>
          <w:rFonts w:ascii="仿宋_GB2312" w:eastAsia="仿宋_GB2312" w:hAnsi="宋体" w:hint="eastAsia"/>
          <w:b/>
          <w:spacing w:val="26"/>
          <w:sz w:val="36"/>
          <w:szCs w:val="36"/>
        </w:rPr>
      </w:pPr>
      <w:r>
        <w:rPr>
          <w:rFonts w:ascii="仿宋_GB2312" w:eastAsia="仿宋_GB2312" w:hAnsi="宋体" w:hint="eastAsia"/>
          <w:b/>
          <w:spacing w:val="26"/>
          <w:sz w:val="36"/>
          <w:szCs w:val="36"/>
        </w:rPr>
        <w:t xml:space="preserve">衢州市人民医院护理部                                            </w:t>
      </w:r>
    </w:p>
    <w:p w:rsidR="00E503A9" w:rsidRDefault="00E503A9" w:rsidP="00E503A9">
      <w:pPr>
        <w:adjustRightInd w:val="0"/>
        <w:snapToGrid w:val="0"/>
        <w:spacing w:line="560" w:lineRule="exact"/>
        <w:ind w:right="1860"/>
        <w:jc w:val="center"/>
        <w:rPr>
          <w:rFonts w:ascii="仿宋_GB2312" w:eastAsia="仿宋_GB2312" w:hAnsi="宋体" w:hint="eastAsia"/>
          <w:b/>
          <w:color w:val="000000"/>
          <w:sz w:val="36"/>
          <w:szCs w:val="36"/>
        </w:rPr>
      </w:pPr>
      <w:r>
        <w:rPr>
          <w:rFonts w:ascii="仿宋_GB2312" w:eastAsia="仿宋_GB2312" w:hAnsi="宋体" w:hint="eastAsia"/>
          <w:b/>
          <w:color w:val="000000"/>
          <w:sz w:val="36"/>
          <w:szCs w:val="36"/>
        </w:rPr>
        <w:t xml:space="preserve">                 </w:t>
      </w:r>
      <w:smartTag w:uri="urn:schemas-microsoft-com:office:smarttags" w:element="chsdate">
        <w:smartTagPr>
          <w:attr w:name="Year" w:val="2015"/>
          <w:attr w:name="Month" w:val="4"/>
          <w:attr w:name="Day" w:val="15"/>
          <w:attr w:name="IsLunarDate" w:val="False"/>
          <w:attr w:name="IsROCDate" w:val="False"/>
        </w:smartTagPr>
        <w:r>
          <w:rPr>
            <w:rFonts w:ascii="仿宋_GB2312" w:eastAsia="仿宋_GB2312" w:hAnsi="宋体" w:hint="eastAsia"/>
            <w:b/>
            <w:color w:val="000000"/>
            <w:sz w:val="36"/>
            <w:szCs w:val="36"/>
          </w:rPr>
          <w:t>2015年4月15日</w:t>
        </w:r>
      </w:smartTag>
    </w:p>
    <w:p w:rsidR="00E503A9" w:rsidRDefault="00E503A9" w:rsidP="00E503A9">
      <w:pPr>
        <w:rPr>
          <w:rFonts w:ascii="楷体_GB2312" w:eastAsia="仿宋_GB2312" w:hint="eastAsia"/>
          <w:sz w:val="32"/>
          <w:szCs w:val="32"/>
        </w:rPr>
      </w:pPr>
    </w:p>
    <w:p w:rsidR="00E503A9" w:rsidRDefault="00E503A9" w:rsidP="00E503A9">
      <w:pPr>
        <w:rPr>
          <w:rFonts w:hint="eastAsia"/>
        </w:rPr>
      </w:pPr>
    </w:p>
    <w:p w:rsidR="00E503A9" w:rsidRDefault="00E503A9" w:rsidP="00E503A9">
      <w:pPr>
        <w:rPr>
          <w:rFonts w:ascii="楷体_GB2312" w:eastAsia="仿宋_GB2312"/>
          <w:sz w:val="32"/>
          <w:szCs w:val="32"/>
        </w:rPr>
      </w:pPr>
    </w:p>
    <w:p w:rsidR="00E503A9" w:rsidRDefault="00E503A9" w:rsidP="00E503A9">
      <w:pPr>
        <w:rPr>
          <w:rFonts w:ascii="楷体_GB2312" w:eastAsia="仿宋_GB2312" w:hint="eastAsia"/>
          <w:sz w:val="32"/>
          <w:szCs w:val="32"/>
        </w:rPr>
      </w:pPr>
    </w:p>
    <w:p w:rsidR="00E503A9" w:rsidRDefault="00E503A9" w:rsidP="00E503A9">
      <w:pPr>
        <w:rPr>
          <w:rFonts w:ascii="楷体_GB2312" w:eastAsia="仿宋_GB2312" w:hint="eastAsia"/>
          <w:sz w:val="32"/>
          <w:szCs w:val="32"/>
        </w:rPr>
      </w:pPr>
    </w:p>
    <w:p w:rsidR="00E503A9" w:rsidRDefault="00E503A9" w:rsidP="00E503A9">
      <w:pPr>
        <w:rPr>
          <w:rFonts w:ascii="楷体_GB2312" w:eastAsia="仿宋_GB2312" w:hint="eastAsia"/>
          <w:sz w:val="32"/>
          <w:szCs w:val="32"/>
        </w:rPr>
      </w:pPr>
    </w:p>
    <w:p w:rsidR="00E503A9" w:rsidRDefault="00E503A9" w:rsidP="00E503A9">
      <w:pPr>
        <w:rPr>
          <w:rFonts w:ascii="楷体_GB2312" w:eastAsia="仿宋_GB2312" w:hint="eastAsia"/>
          <w:sz w:val="32"/>
          <w:szCs w:val="32"/>
        </w:rPr>
      </w:pPr>
    </w:p>
    <w:p w:rsidR="00E503A9" w:rsidRDefault="00E503A9" w:rsidP="00E503A9">
      <w:pPr>
        <w:rPr>
          <w:rFonts w:ascii="楷体_GB2312" w:eastAsia="仿宋_GB2312" w:hint="eastAsia"/>
          <w:sz w:val="32"/>
          <w:szCs w:val="32"/>
        </w:rPr>
      </w:pPr>
    </w:p>
    <w:p w:rsidR="00E503A9" w:rsidRDefault="00E503A9" w:rsidP="00E503A9">
      <w:pPr>
        <w:rPr>
          <w:rFonts w:ascii="楷体_GB2312" w:eastAsia="仿宋_GB2312" w:hint="eastAsia"/>
          <w:sz w:val="32"/>
          <w:szCs w:val="32"/>
        </w:rPr>
      </w:pPr>
    </w:p>
    <w:p w:rsidR="00E503A9" w:rsidRDefault="00E503A9" w:rsidP="00E503A9">
      <w:pPr>
        <w:rPr>
          <w:rFonts w:ascii="楷体_GB2312" w:eastAsia="仿宋_GB2312" w:hint="eastAsia"/>
          <w:sz w:val="32"/>
          <w:szCs w:val="32"/>
        </w:rPr>
      </w:pPr>
    </w:p>
    <w:p w:rsidR="00E503A9" w:rsidRDefault="00E503A9" w:rsidP="00E503A9">
      <w:pPr>
        <w:rPr>
          <w:rFonts w:ascii="楷体_GB2312" w:eastAsia="仿宋_GB2312" w:hint="eastAsia"/>
          <w:sz w:val="32"/>
          <w:szCs w:val="32"/>
        </w:rPr>
      </w:pPr>
    </w:p>
    <w:p w:rsidR="00E503A9" w:rsidRDefault="00E503A9" w:rsidP="00E503A9">
      <w:pPr>
        <w:rPr>
          <w:rFonts w:ascii="楷体_GB2312" w:eastAsia="仿宋_GB2312" w:hint="eastAsia"/>
          <w:sz w:val="32"/>
          <w:szCs w:val="32"/>
        </w:rPr>
      </w:pPr>
    </w:p>
    <w:p w:rsidR="0082077D" w:rsidRDefault="0082077D"/>
    <w:sectPr w:rsidR="008207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077D" w:rsidRDefault="0082077D" w:rsidP="00E503A9">
      <w:r>
        <w:separator/>
      </w:r>
    </w:p>
  </w:endnote>
  <w:endnote w:type="continuationSeparator" w:id="1">
    <w:p w:rsidR="0082077D" w:rsidRDefault="0082077D" w:rsidP="00E503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077D" w:rsidRDefault="0082077D" w:rsidP="00E503A9">
      <w:r>
        <w:separator/>
      </w:r>
    </w:p>
  </w:footnote>
  <w:footnote w:type="continuationSeparator" w:id="1">
    <w:p w:rsidR="0082077D" w:rsidRDefault="0082077D" w:rsidP="00E503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03A9"/>
    <w:rsid w:val="0082077D"/>
    <w:rsid w:val="00E503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3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03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03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03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03A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503A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503A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95</Words>
  <Characters>543</Characters>
  <Application>Microsoft Office Word</Application>
  <DocSecurity>0</DocSecurity>
  <Lines>4</Lines>
  <Paragraphs>1</Paragraphs>
  <ScaleCrop>false</ScaleCrop>
  <Company>pc</Company>
  <LinksUpToDate>false</LinksUpToDate>
  <CharactersWithSpaces>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未定义</cp:lastModifiedBy>
  <cp:revision>2</cp:revision>
  <dcterms:created xsi:type="dcterms:W3CDTF">2016-01-29T02:51:00Z</dcterms:created>
  <dcterms:modified xsi:type="dcterms:W3CDTF">2016-01-29T02:52:00Z</dcterms:modified>
</cp:coreProperties>
</file>