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color w:val="000000"/>
          <w:szCs w:val="32"/>
        </w:rPr>
      </w:pPr>
      <w:r>
        <w:rPr>
          <w:color w:val="000000"/>
          <w:szCs w:val="32"/>
        </w:rPr>
        <w:t>附件1:</w:t>
      </w:r>
    </w:p>
    <w:p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衢州市市属事业单位公开招聘工作人员计划表</w:t>
      </w:r>
    </w:p>
    <w:tbl>
      <w:tblPr>
        <w:tblStyle w:val="6"/>
        <w:tblW w:w="1556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890"/>
        <w:gridCol w:w="675"/>
        <w:gridCol w:w="675"/>
        <w:gridCol w:w="708"/>
        <w:gridCol w:w="2366"/>
        <w:gridCol w:w="960"/>
        <w:gridCol w:w="750"/>
        <w:gridCol w:w="750"/>
        <w:gridCol w:w="660"/>
        <w:gridCol w:w="639"/>
        <w:gridCol w:w="495"/>
        <w:gridCol w:w="669"/>
        <w:gridCol w:w="37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  <w:tblHeader/>
        </w:trPr>
        <w:tc>
          <w:tcPr>
            <w:tcW w:w="534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color w:val="000000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招聘单位</w:t>
            </w:r>
          </w:p>
        </w:tc>
        <w:tc>
          <w:tcPr>
            <w:tcW w:w="675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单位性质</w:t>
            </w:r>
          </w:p>
        </w:tc>
        <w:tc>
          <w:tcPr>
            <w:tcW w:w="675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招考计划</w:t>
            </w:r>
          </w:p>
        </w:tc>
        <w:tc>
          <w:tcPr>
            <w:tcW w:w="4034" w:type="dxa"/>
            <w:gridSpan w:val="3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岗位任职条件</w:t>
            </w:r>
          </w:p>
        </w:tc>
        <w:tc>
          <w:tcPr>
            <w:tcW w:w="1500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岗位性质</w:t>
            </w:r>
          </w:p>
        </w:tc>
        <w:tc>
          <w:tcPr>
            <w:tcW w:w="1794" w:type="dxa"/>
            <w:gridSpan w:val="3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招聘对象</w:t>
            </w:r>
          </w:p>
        </w:tc>
        <w:tc>
          <w:tcPr>
            <w:tcW w:w="669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岗位代码</w:t>
            </w:r>
          </w:p>
        </w:tc>
        <w:tc>
          <w:tcPr>
            <w:tcW w:w="3793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其它资格条件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tblHeader/>
        </w:trPr>
        <w:tc>
          <w:tcPr>
            <w:tcW w:w="534" w:type="dxa"/>
            <w:vMerge w:val="continue"/>
            <w:vAlign w:val="top"/>
          </w:tcPr>
          <w:p>
            <w:pPr>
              <w:spacing w:line="240" w:lineRule="exact"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75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75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学历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要求</w:t>
            </w:r>
          </w:p>
        </w:tc>
        <w:tc>
          <w:tcPr>
            <w:tcW w:w="2366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专业要求</w:t>
            </w:r>
          </w:p>
        </w:tc>
        <w:tc>
          <w:tcPr>
            <w:tcW w:w="96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专业技术任职资格</w:t>
            </w:r>
          </w:p>
        </w:tc>
        <w:tc>
          <w:tcPr>
            <w:tcW w:w="75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管理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75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专技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应届毕业生</w:t>
            </w:r>
          </w:p>
        </w:tc>
        <w:tc>
          <w:tcPr>
            <w:tcW w:w="63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社会人员</w:t>
            </w:r>
          </w:p>
        </w:tc>
        <w:tc>
          <w:tcPr>
            <w:tcW w:w="495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669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3793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534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b/>
                <w:bCs/>
                <w:color w:val="000000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1890" w:type="dxa"/>
            <w:vMerge w:val="restart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市信访局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衢州市12345政府热线服务中心</w:t>
            </w:r>
          </w:p>
        </w:tc>
        <w:tc>
          <w:tcPr>
            <w:tcW w:w="675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全额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2366" w:type="dxa"/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法学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相关专业</w:t>
            </w:r>
          </w:p>
        </w:tc>
        <w:tc>
          <w:tcPr>
            <w:tcW w:w="960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信访调处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639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 xml:space="preserve">1 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color w:val="000000"/>
                <w:sz w:val="21"/>
                <w:szCs w:val="21"/>
              </w:rPr>
              <w:t>001</w:t>
            </w:r>
          </w:p>
        </w:tc>
        <w:tc>
          <w:tcPr>
            <w:tcW w:w="3793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男性；30周岁以下。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b/>
                <w:bCs/>
                <w:color w:val="000000"/>
              </w:rPr>
            </w:pPr>
          </w:p>
        </w:tc>
        <w:tc>
          <w:tcPr>
            <w:tcW w:w="1890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75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236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法学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相关专业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信访 调处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495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color w:val="000000"/>
                <w:sz w:val="21"/>
                <w:szCs w:val="21"/>
              </w:rPr>
              <w:t>002</w:t>
            </w:r>
          </w:p>
        </w:tc>
        <w:tc>
          <w:tcPr>
            <w:tcW w:w="3793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女性；30周岁以下。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189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市发改委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衢州市服务业办公室</w:t>
            </w:r>
          </w:p>
        </w:tc>
        <w:tc>
          <w:tcPr>
            <w:tcW w:w="675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全额</w:t>
            </w:r>
          </w:p>
        </w:tc>
        <w:tc>
          <w:tcPr>
            <w:tcW w:w="675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硕研以上</w:t>
            </w:r>
          </w:p>
        </w:tc>
        <w:tc>
          <w:tcPr>
            <w:tcW w:w="2366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区域经济学、财政学、金融学、产业经济学</w:t>
            </w:r>
          </w:p>
        </w:tc>
        <w:tc>
          <w:tcPr>
            <w:tcW w:w="960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经济管理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495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66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color w:val="000000"/>
                <w:sz w:val="21"/>
                <w:szCs w:val="21"/>
              </w:rPr>
              <w:t>003</w:t>
            </w:r>
          </w:p>
        </w:tc>
        <w:tc>
          <w:tcPr>
            <w:tcW w:w="3793" w:type="dxa"/>
            <w:vAlign w:val="center"/>
          </w:tcPr>
          <w:p>
            <w:pPr>
              <w:spacing w:line="24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35周岁以下。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534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b/>
                <w:bCs/>
                <w:color w:val="000000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3</w:t>
            </w:r>
          </w:p>
        </w:tc>
        <w:tc>
          <w:tcPr>
            <w:tcW w:w="189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市发改委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衢州市发展规划院</w:t>
            </w:r>
          </w:p>
        </w:tc>
        <w:tc>
          <w:tcPr>
            <w:tcW w:w="675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定额</w:t>
            </w:r>
          </w:p>
        </w:tc>
        <w:tc>
          <w:tcPr>
            <w:tcW w:w="675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硕研以上</w:t>
            </w:r>
          </w:p>
        </w:tc>
        <w:tc>
          <w:tcPr>
            <w:tcW w:w="2366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区域经济学、财政学、金融学、产业经济学</w:t>
            </w:r>
          </w:p>
        </w:tc>
        <w:tc>
          <w:tcPr>
            <w:tcW w:w="960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经济管理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495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66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color w:val="000000"/>
                <w:sz w:val="21"/>
                <w:szCs w:val="21"/>
              </w:rPr>
              <w:t>004</w:t>
            </w:r>
          </w:p>
        </w:tc>
        <w:tc>
          <w:tcPr>
            <w:tcW w:w="3793" w:type="dxa"/>
            <w:vAlign w:val="center"/>
          </w:tcPr>
          <w:p>
            <w:pPr>
              <w:spacing w:line="24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35周岁以下。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b/>
                <w:bCs/>
                <w:color w:val="000000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4</w:t>
            </w:r>
          </w:p>
        </w:tc>
        <w:tc>
          <w:tcPr>
            <w:tcW w:w="189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市财政局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衢州市市级部门预算编制中心</w:t>
            </w:r>
          </w:p>
        </w:tc>
        <w:tc>
          <w:tcPr>
            <w:tcW w:w="675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全额</w:t>
            </w:r>
          </w:p>
        </w:tc>
        <w:tc>
          <w:tcPr>
            <w:tcW w:w="675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2366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财政学、税务、审计学、会计学、财务管理、国民经济 </w:t>
            </w:r>
          </w:p>
        </w:tc>
        <w:tc>
          <w:tcPr>
            <w:tcW w:w="960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部门预算</w:t>
            </w:r>
          </w:p>
        </w:tc>
        <w:tc>
          <w:tcPr>
            <w:tcW w:w="6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495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66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color w:val="000000"/>
                <w:sz w:val="21"/>
                <w:szCs w:val="21"/>
              </w:rPr>
              <w:t>005</w:t>
            </w:r>
          </w:p>
        </w:tc>
        <w:tc>
          <w:tcPr>
            <w:tcW w:w="3793" w:type="dxa"/>
            <w:vAlign w:val="center"/>
          </w:tcPr>
          <w:p>
            <w:pPr>
              <w:spacing w:line="24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35周岁以下。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534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b/>
                <w:bCs/>
                <w:color w:val="000000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5</w:t>
            </w:r>
          </w:p>
        </w:tc>
        <w:tc>
          <w:tcPr>
            <w:tcW w:w="189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市财政局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衢州市财政地税信息中心</w:t>
            </w:r>
          </w:p>
        </w:tc>
        <w:tc>
          <w:tcPr>
            <w:tcW w:w="675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全额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236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计算机类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信息维护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639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color w:val="000000"/>
                <w:sz w:val="21"/>
                <w:szCs w:val="21"/>
              </w:rPr>
              <w:t>006</w:t>
            </w:r>
          </w:p>
        </w:tc>
        <w:tc>
          <w:tcPr>
            <w:tcW w:w="3793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35周岁以下。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b/>
                <w:bCs/>
                <w:color w:val="000000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6</w:t>
            </w:r>
          </w:p>
        </w:tc>
        <w:tc>
          <w:tcPr>
            <w:tcW w:w="189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市住建局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衢州市建设工程质量监督站</w:t>
            </w:r>
          </w:p>
        </w:tc>
        <w:tc>
          <w:tcPr>
            <w:tcW w:w="675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全额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236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建筑电气与智能化、电气类</w:t>
            </w:r>
          </w:p>
        </w:tc>
        <w:tc>
          <w:tcPr>
            <w:tcW w:w="96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50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工程质量监督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4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color w:val="000000"/>
                <w:sz w:val="21"/>
                <w:szCs w:val="21"/>
              </w:rPr>
              <w:t>007</w:t>
            </w:r>
          </w:p>
        </w:tc>
        <w:tc>
          <w:tcPr>
            <w:tcW w:w="3793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35周岁以下。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rPr>
                <w:b/>
                <w:bCs/>
                <w:color w:val="000000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7</w:t>
            </w:r>
          </w:p>
        </w:tc>
        <w:tc>
          <w:tcPr>
            <w:tcW w:w="1890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市住建局</w:t>
            </w:r>
          </w:p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衢州市房地产管理处</w:t>
            </w:r>
          </w:p>
        </w:tc>
        <w:tc>
          <w:tcPr>
            <w:tcW w:w="675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定额</w:t>
            </w:r>
          </w:p>
        </w:tc>
        <w:tc>
          <w:tcPr>
            <w:tcW w:w="67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 以上</w:t>
            </w:r>
          </w:p>
        </w:tc>
        <w:tc>
          <w:tcPr>
            <w:tcW w:w="2366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房地产相关专业</w:t>
            </w:r>
          </w:p>
        </w:tc>
        <w:tc>
          <w:tcPr>
            <w:tcW w:w="960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50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50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房地产行业监管</w:t>
            </w:r>
          </w:p>
        </w:tc>
        <w:tc>
          <w:tcPr>
            <w:tcW w:w="660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495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66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color w:val="000000"/>
                <w:sz w:val="21"/>
                <w:szCs w:val="21"/>
              </w:rPr>
              <w:t>008</w:t>
            </w:r>
          </w:p>
        </w:tc>
        <w:tc>
          <w:tcPr>
            <w:tcW w:w="3793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35周岁以下。</w:t>
            </w:r>
          </w:p>
        </w:tc>
      </w:tr>
    </w:tbl>
    <w:p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衢州市市属事业单位公开招聘工作人员计划表</w:t>
      </w:r>
    </w:p>
    <w:tbl>
      <w:tblPr>
        <w:tblStyle w:val="6"/>
        <w:tblW w:w="1499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944"/>
        <w:gridCol w:w="709"/>
        <w:gridCol w:w="607"/>
        <w:gridCol w:w="708"/>
        <w:gridCol w:w="2409"/>
        <w:gridCol w:w="994"/>
        <w:gridCol w:w="708"/>
        <w:gridCol w:w="709"/>
        <w:gridCol w:w="854"/>
        <w:gridCol w:w="853"/>
        <w:gridCol w:w="709"/>
        <w:gridCol w:w="709"/>
        <w:gridCol w:w="254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tblHeader/>
        </w:trPr>
        <w:tc>
          <w:tcPr>
            <w:tcW w:w="534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color w:val="000000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944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招聘单位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单位性质</w:t>
            </w:r>
          </w:p>
        </w:tc>
        <w:tc>
          <w:tcPr>
            <w:tcW w:w="607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招考计划</w:t>
            </w:r>
          </w:p>
        </w:tc>
        <w:tc>
          <w:tcPr>
            <w:tcW w:w="4111" w:type="dxa"/>
            <w:gridSpan w:val="3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岗位任职条件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岗位性质</w:t>
            </w:r>
          </w:p>
        </w:tc>
        <w:tc>
          <w:tcPr>
            <w:tcW w:w="2416" w:type="dxa"/>
            <w:gridSpan w:val="3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招聘对象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岗位代码</w:t>
            </w:r>
          </w:p>
        </w:tc>
        <w:tc>
          <w:tcPr>
            <w:tcW w:w="2545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其它资格条件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tblHeader/>
        </w:trPr>
        <w:tc>
          <w:tcPr>
            <w:tcW w:w="534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07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学历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要求</w:t>
            </w:r>
          </w:p>
        </w:tc>
        <w:tc>
          <w:tcPr>
            <w:tcW w:w="24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专业要求</w:t>
            </w:r>
          </w:p>
        </w:tc>
        <w:tc>
          <w:tcPr>
            <w:tcW w:w="99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专业技术任职资格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管理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专技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应届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毕业生</w:t>
            </w:r>
          </w:p>
        </w:tc>
        <w:tc>
          <w:tcPr>
            <w:tcW w:w="853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社会人员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545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53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8</w:t>
            </w:r>
          </w:p>
        </w:tc>
        <w:tc>
          <w:tcPr>
            <w:tcW w:w="1944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市规划局</w:t>
            </w:r>
          </w:p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衢州市城乡规划设计研究院</w:t>
            </w:r>
          </w:p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定额</w:t>
            </w:r>
          </w:p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 以上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城乡规划、城市规划</w:t>
            </w:r>
          </w:p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建筑学</w:t>
            </w:r>
          </w:p>
        </w:tc>
        <w:tc>
          <w:tcPr>
            <w:tcW w:w="994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助理工程师以上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规划编制</w:t>
            </w: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color w:val="000000"/>
                <w:sz w:val="21"/>
                <w:szCs w:val="21"/>
              </w:rPr>
              <w:t>009</w:t>
            </w:r>
          </w:p>
        </w:tc>
        <w:tc>
          <w:tcPr>
            <w:tcW w:w="2545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35周岁以下。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 以上</w:t>
            </w:r>
          </w:p>
        </w:tc>
        <w:tc>
          <w:tcPr>
            <w:tcW w:w="240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城乡规划、城市规划、建筑学</w:t>
            </w:r>
          </w:p>
        </w:tc>
        <w:tc>
          <w:tcPr>
            <w:tcW w:w="994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工程师以上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规划编制</w:t>
            </w: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color w:val="000000"/>
                <w:sz w:val="21"/>
                <w:szCs w:val="21"/>
              </w:rPr>
              <w:t>010</w:t>
            </w:r>
          </w:p>
        </w:tc>
        <w:tc>
          <w:tcPr>
            <w:tcW w:w="2545" w:type="dxa"/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35周岁以下。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9</w:t>
            </w:r>
          </w:p>
        </w:tc>
        <w:tc>
          <w:tcPr>
            <w:tcW w:w="194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市交通局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衢州市柯城公路管理局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全额</w:t>
            </w:r>
          </w:p>
        </w:tc>
        <w:tc>
          <w:tcPr>
            <w:tcW w:w="607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24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color w:val="000000"/>
                <w:spacing w:val="-8"/>
                <w:w w:val="94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财会相关专业</w:t>
            </w:r>
          </w:p>
        </w:tc>
        <w:tc>
          <w:tcPr>
            <w:tcW w:w="994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财务管理</w:t>
            </w: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853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color w:val="000000"/>
                <w:sz w:val="21"/>
                <w:szCs w:val="21"/>
              </w:rPr>
              <w:t>011</w:t>
            </w:r>
          </w:p>
        </w:tc>
        <w:tc>
          <w:tcPr>
            <w:tcW w:w="2545" w:type="dxa"/>
            <w:vAlign w:val="center"/>
          </w:tcPr>
          <w:p>
            <w:pPr>
              <w:spacing w:line="24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30周岁以下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；</w:t>
            </w:r>
            <w:r>
              <w:rPr>
                <w:rFonts w:eastAsia="宋体"/>
                <w:color w:val="000000"/>
                <w:sz w:val="21"/>
                <w:szCs w:val="21"/>
              </w:rPr>
              <w:t>2年以上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财会</w:t>
            </w:r>
            <w:r>
              <w:rPr>
                <w:rFonts w:eastAsia="宋体"/>
                <w:color w:val="000000"/>
                <w:sz w:val="21"/>
                <w:szCs w:val="21"/>
              </w:rPr>
              <w:t>工作经验。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534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10</w:t>
            </w:r>
          </w:p>
        </w:tc>
        <w:tc>
          <w:tcPr>
            <w:tcW w:w="1944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市交通局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衢州市公路管理局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pacing w:val="-8"/>
                <w:w w:val="94"/>
                <w:sz w:val="21"/>
                <w:szCs w:val="21"/>
              </w:rPr>
            </w:pPr>
          </w:p>
        </w:tc>
        <w:tc>
          <w:tcPr>
            <w:tcW w:w="709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全额</w:t>
            </w:r>
          </w:p>
        </w:tc>
        <w:tc>
          <w:tcPr>
            <w:tcW w:w="607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24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pacing w:val="-8"/>
                <w:w w:val="94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中国语言文学类、新闻传播学类相关专业</w:t>
            </w:r>
          </w:p>
        </w:tc>
        <w:tc>
          <w:tcPr>
            <w:tcW w:w="99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文秘 </w:t>
            </w: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853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 xml:space="preserve">1 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color w:val="000000"/>
                <w:sz w:val="21"/>
                <w:szCs w:val="21"/>
              </w:rPr>
              <w:t>012</w:t>
            </w:r>
          </w:p>
        </w:tc>
        <w:tc>
          <w:tcPr>
            <w:tcW w:w="2545" w:type="dxa"/>
            <w:vAlign w:val="center"/>
          </w:tcPr>
          <w:p>
            <w:pPr>
              <w:spacing w:line="24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30周岁以下。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pacing w:val="-8"/>
                <w:w w:val="94"/>
                <w:sz w:val="21"/>
                <w:szCs w:val="21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pacing w:val="-8"/>
                <w:w w:val="94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24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财会相关专业</w:t>
            </w:r>
          </w:p>
        </w:tc>
        <w:tc>
          <w:tcPr>
            <w:tcW w:w="99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财务  管理</w:t>
            </w: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color w:val="000000"/>
                <w:sz w:val="21"/>
                <w:szCs w:val="21"/>
              </w:rPr>
              <w:t>013</w:t>
            </w:r>
          </w:p>
        </w:tc>
        <w:tc>
          <w:tcPr>
            <w:tcW w:w="2545" w:type="dxa"/>
            <w:vAlign w:val="center"/>
          </w:tcPr>
          <w:p>
            <w:pPr>
              <w:spacing w:line="24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30周岁以下。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pacing w:val="-8"/>
                <w:w w:val="94"/>
                <w:sz w:val="21"/>
                <w:szCs w:val="21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pacing w:val="-8"/>
                <w:w w:val="94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24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法学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相关专业</w:t>
            </w:r>
          </w:p>
        </w:tc>
        <w:tc>
          <w:tcPr>
            <w:tcW w:w="994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路政  管理</w:t>
            </w: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color w:val="000000"/>
                <w:sz w:val="21"/>
                <w:szCs w:val="21"/>
              </w:rPr>
              <w:t>014</w:t>
            </w:r>
          </w:p>
        </w:tc>
        <w:tc>
          <w:tcPr>
            <w:tcW w:w="2545" w:type="dxa"/>
            <w:vAlign w:val="center"/>
          </w:tcPr>
          <w:p>
            <w:pPr>
              <w:spacing w:line="24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30周岁以下；一线执法、24小时轮班制，建议男性报考；全日制普通高校毕业生。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pacing w:val="-8"/>
                <w:w w:val="94"/>
                <w:sz w:val="21"/>
                <w:szCs w:val="21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pacing w:val="-8"/>
                <w:w w:val="94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4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24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公路桥梁相关专业</w:t>
            </w:r>
          </w:p>
        </w:tc>
        <w:tc>
          <w:tcPr>
            <w:tcW w:w="994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路政  管理</w:t>
            </w: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4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color w:val="000000"/>
                <w:sz w:val="21"/>
                <w:szCs w:val="21"/>
              </w:rPr>
              <w:t>015</w:t>
            </w:r>
          </w:p>
        </w:tc>
        <w:tc>
          <w:tcPr>
            <w:tcW w:w="2545" w:type="dxa"/>
            <w:vAlign w:val="center"/>
          </w:tcPr>
          <w:p>
            <w:pPr>
              <w:spacing w:line="24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30周岁以下；一线执法、24小时轮班制，建议男性报考；全日制普通高校毕业生。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2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24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pacing w:val="-8"/>
                <w:w w:val="94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园林绿化相关专业</w:t>
            </w:r>
          </w:p>
        </w:tc>
        <w:tc>
          <w:tcPr>
            <w:tcW w:w="994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路政  管理</w:t>
            </w: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853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color w:val="000000"/>
                <w:sz w:val="21"/>
                <w:szCs w:val="21"/>
              </w:rPr>
              <w:t>016</w:t>
            </w:r>
          </w:p>
        </w:tc>
        <w:tc>
          <w:tcPr>
            <w:tcW w:w="2545" w:type="dxa"/>
            <w:vAlign w:val="center"/>
          </w:tcPr>
          <w:p>
            <w:pPr>
              <w:spacing w:line="24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30周岁以下；一线执法、24小时轮班制，建议男性报考；全日制普通高校毕业生。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pacing w:val="-8"/>
                <w:w w:val="94"/>
                <w:sz w:val="21"/>
                <w:szCs w:val="21"/>
              </w:rPr>
            </w:pPr>
          </w:p>
        </w:tc>
        <w:tc>
          <w:tcPr>
            <w:tcW w:w="1944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pacing w:val="-8"/>
                <w:w w:val="94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24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房屋建筑相关专业</w:t>
            </w:r>
          </w:p>
        </w:tc>
        <w:tc>
          <w:tcPr>
            <w:tcW w:w="994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路政  管理</w:t>
            </w: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color w:val="000000"/>
                <w:sz w:val="21"/>
                <w:szCs w:val="21"/>
              </w:rPr>
              <w:t>017</w:t>
            </w:r>
          </w:p>
        </w:tc>
        <w:tc>
          <w:tcPr>
            <w:tcW w:w="2545" w:type="dxa"/>
            <w:vAlign w:val="center"/>
          </w:tcPr>
          <w:p>
            <w:pPr>
              <w:spacing w:line="24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30周岁以下；一线执法、24小时轮班制，建议男性报考；全日制普通高校毕业生。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11</w:t>
            </w:r>
          </w:p>
        </w:tc>
        <w:tc>
          <w:tcPr>
            <w:tcW w:w="194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市农业局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衢州市农业科学研究院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全额</w:t>
            </w:r>
          </w:p>
        </w:tc>
        <w:tc>
          <w:tcPr>
            <w:tcW w:w="607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24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中国语言文学类、新闻传播学类相关专业</w:t>
            </w:r>
          </w:p>
        </w:tc>
        <w:tc>
          <w:tcPr>
            <w:tcW w:w="99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综合文字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color w:val="000000"/>
                <w:sz w:val="21"/>
                <w:szCs w:val="21"/>
              </w:rPr>
              <w:t>018</w:t>
            </w:r>
          </w:p>
        </w:tc>
        <w:tc>
          <w:tcPr>
            <w:tcW w:w="2545" w:type="dxa"/>
            <w:vAlign w:val="center"/>
          </w:tcPr>
          <w:p>
            <w:pPr>
              <w:spacing w:line="24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35周岁以下。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12</w:t>
            </w:r>
          </w:p>
        </w:tc>
        <w:tc>
          <w:tcPr>
            <w:tcW w:w="194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市农业局       衢州市畜禽屠宰管理所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全额</w:t>
            </w:r>
          </w:p>
        </w:tc>
        <w:tc>
          <w:tcPr>
            <w:tcW w:w="607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24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财会相关专业</w:t>
            </w:r>
          </w:p>
        </w:tc>
        <w:tc>
          <w:tcPr>
            <w:tcW w:w="99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财务管理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853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color w:val="000000"/>
                <w:sz w:val="21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color w:val="000000"/>
                <w:sz w:val="21"/>
                <w:szCs w:val="21"/>
              </w:rPr>
              <w:t>019</w:t>
            </w:r>
          </w:p>
        </w:tc>
        <w:tc>
          <w:tcPr>
            <w:tcW w:w="2545" w:type="dxa"/>
            <w:vAlign w:val="center"/>
          </w:tcPr>
          <w:p>
            <w:pPr>
              <w:spacing w:line="24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35周岁以下。</w:t>
            </w:r>
          </w:p>
        </w:tc>
      </w:tr>
    </w:tbl>
    <w:p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衢州市市属事业单位公开招聘工作人员计划表</w:t>
      </w:r>
    </w:p>
    <w:tbl>
      <w:tblPr>
        <w:tblStyle w:val="6"/>
        <w:tblW w:w="1527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984"/>
        <w:gridCol w:w="709"/>
        <w:gridCol w:w="709"/>
        <w:gridCol w:w="708"/>
        <w:gridCol w:w="2552"/>
        <w:gridCol w:w="993"/>
        <w:gridCol w:w="850"/>
        <w:gridCol w:w="709"/>
        <w:gridCol w:w="709"/>
        <w:gridCol w:w="708"/>
        <w:gridCol w:w="567"/>
        <w:gridCol w:w="709"/>
        <w:gridCol w:w="2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tblHeader/>
        </w:trPr>
        <w:tc>
          <w:tcPr>
            <w:tcW w:w="534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984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招聘单位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单位性质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招考计划</w:t>
            </w:r>
          </w:p>
        </w:tc>
        <w:tc>
          <w:tcPr>
            <w:tcW w:w="4253" w:type="dxa"/>
            <w:gridSpan w:val="3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岗位任职条件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岗位性质</w:t>
            </w:r>
          </w:p>
        </w:tc>
        <w:tc>
          <w:tcPr>
            <w:tcW w:w="1984" w:type="dxa"/>
            <w:gridSpan w:val="3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招聘对象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岗位代码</w:t>
            </w:r>
          </w:p>
        </w:tc>
        <w:tc>
          <w:tcPr>
            <w:tcW w:w="2835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其它资格条件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tblHeader/>
        </w:trPr>
        <w:tc>
          <w:tcPr>
            <w:tcW w:w="534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学历</w:t>
            </w:r>
          </w:p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要求</w:t>
            </w:r>
          </w:p>
        </w:tc>
        <w:tc>
          <w:tcPr>
            <w:tcW w:w="2552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专业要求</w:t>
            </w:r>
          </w:p>
        </w:tc>
        <w:tc>
          <w:tcPr>
            <w:tcW w:w="993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专业技术任职资格</w:t>
            </w:r>
          </w:p>
        </w:tc>
        <w:tc>
          <w:tcPr>
            <w:tcW w:w="85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管理</w:t>
            </w:r>
          </w:p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专技</w:t>
            </w:r>
          </w:p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应届毕业生</w:t>
            </w:r>
          </w:p>
        </w:tc>
        <w:tc>
          <w:tcPr>
            <w:tcW w:w="708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社会人员</w:t>
            </w:r>
          </w:p>
        </w:tc>
        <w:tc>
          <w:tcPr>
            <w:tcW w:w="567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2835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534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13</w:t>
            </w:r>
          </w:p>
        </w:tc>
        <w:tc>
          <w:tcPr>
            <w:tcW w:w="1984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市水利局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衢州市铜山源水库管理局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定额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2552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城乡规划、人文地理与城乡规划</w:t>
            </w:r>
          </w:p>
        </w:tc>
        <w:tc>
          <w:tcPr>
            <w:tcW w:w="993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规划</w:t>
            </w:r>
          </w:p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管理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020</w:t>
            </w:r>
          </w:p>
        </w:tc>
        <w:tc>
          <w:tcPr>
            <w:tcW w:w="2835" w:type="dxa"/>
            <w:vAlign w:val="center"/>
          </w:tcPr>
          <w:p>
            <w:pPr>
              <w:spacing w:line="24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35周岁以下。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2552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水利工程、水文与水资源工程、农业水利工程、农田水利工程、水利水电工程、水利水电建筑工程</w:t>
            </w:r>
          </w:p>
        </w:tc>
        <w:tc>
          <w:tcPr>
            <w:tcW w:w="993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水利工程管理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021</w:t>
            </w:r>
          </w:p>
        </w:tc>
        <w:tc>
          <w:tcPr>
            <w:tcW w:w="2835" w:type="dxa"/>
            <w:vAlign w:val="center"/>
          </w:tcPr>
          <w:p>
            <w:pPr>
              <w:spacing w:line="24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35周岁以下。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14</w:t>
            </w:r>
          </w:p>
        </w:tc>
        <w:tc>
          <w:tcPr>
            <w:tcW w:w="198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市国土局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衢州市柯城土地开发整理中心       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自收自支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2552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计算机类</w:t>
            </w:r>
          </w:p>
        </w:tc>
        <w:tc>
          <w:tcPr>
            <w:tcW w:w="993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网络 管理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022</w:t>
            </w:r>
          </w:p>
        </w:tc>
        <w:tc>
          <w:tcPr>
            <w:tcW w:w="2835" w:type="dxa"/>
            <w:vAlign w:val="center"/>
          </w:tcPr>
          <w:p>
            <w:pPr>
              <w:spacing w:line="240" w:lineRule="exact"/>
              <w:jc w:val="left"/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</w:pP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30周岁以下。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15</w:t>
            </w:r>
          </w:p>
        </w:tc>
        <w:tc>
          <w:tcPr>
            <w:tcW w:w="198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市国土局  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</w:pP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衢州市衢江征地办公室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全额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2552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法学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相关专业</w:t>
            </w:r>
          </w:p>
        </w:tc>
        <w:tc>
          <w:tcPr>
            <w:tcW w:w="993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征地</w:t>
            </w:r>
          </w:p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管理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023</w:t>
            </w:r>
          </w:p>
        </w:tc>
        <w:tc>
          <w:tcPr>
            <w:tcW w:w="2835" w:type="dxa"/>
            <w:vAlign w:val="center"/>
          </w:tcPr>
          <w:p>
            <w:pPr>
              <w:spacing w:line="240" w:lineRule="exact"/>
              <w:jc w:val="left"/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16</w:t>
            </w:r>
          </w:p>
        </w:tc>
        <w:tc>
          <w:tcPr>
            <w:tcW w:w="198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市文广局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衢州市图书馆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全额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2552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中国语言文学类、新闻传播学类相关专业</w:t>
            </w:r>
          </w:p>
        </w:tc>
        <w:tc>
          <w:tcPr>
            <w:tcW w:w="993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活动 策划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024</w:t>
            </w:r>
          </w:p>
        </w:tc>
        <w:tc>
          <w:tcPr>
            <w:tcW w:w="2835" w:type="dxa"/>
            <w:vAlign w:val="center"/>
          </w:tcPr>
          <w:p>
            <w:pPr>
              <w:spacing w:line="240" w:lineRule="exact"/>
              <w:jc w:val="left"/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534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17</w:t>
            </w:r>
          </w:p>
        </w:tc>
        <w:tc>
          <w:tcPr>
            <w:tcW w:w="1984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市文广局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衢州市西安高腔传习所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定额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中专以上</w:t>
            </w:r>
          </w:p>
        </w:tc>
        <w:tc>
          <w:tcPr>
            <w:tcW w:w="2552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戏曲表演、表演艺术</w:t>
            </w:r>
          </w:p>
        </w:tc>
        <w:tc>
          <w:tcPr>
            <w:tcW w:w="993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花旦演员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025</w:t>
            </w:r>
          </w:p>
        </w:tc>
        <w:tc>
          <w:tcPr>
            <w:tcW w:w="2835" w:type="dxa"/>
            <w:vAlign w:val="center"/>
          </w:tcPr>
          <w:p>
            <w:pPr>
              <w:spacing w:line="24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女性；25周岁以下，参加省级专业戏曲（婺剧）大奖赛、省“新松计划”青年戏曲演员大赛、省戏剧节汇演个人获二等奖及以上者，年龄可放宽至30周岁。（面向全省）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中专以上</w:t>
            </w:r>
          </w:p>
        </w:tc>
        <w:tc>
          <w:tcPr>
            <w:tcW w:w="2552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戏曲表演、表演艺术</w:t>
            </w:r>
          </w:p>
        </w:tc>
        <w:tc>
          <w:tcPr>
            <w:tcW w:w="993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小生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演员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026</w:t>
            </w:r>
          </w:p>
        </w:tc>
        <w:tc>
          <w:tcPr>
            <w:tcW w:w="2835" w:type="dxa"/>
            <w:vAlign w:val="center"/>
          </w:tcPr>
          <w:p>
            <w:pPr>
              <w:spacing w:line="24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25周岁以下，参加省级专业戏曲（婺剧）大奖赛、省“新松计划”青年戏曲演员大赛、省戏剧节汇演个人获二等奖及以上者，年龄可放宽至30周岁。（面向全省）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53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18</w:t>
            </w:r>
          </w:p>
        </w:tc>
        <w:tc>
          <w:tcPr>
            <w:tcW w:w="1984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市总工会       衢州市工人文化宫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定额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2552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</w:pP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光电信息科学与工程、应用电子技术、光源与照明、广播电视工程、数字媒体技术</w:t>
            </w:r>
          </w:p>
        </w:tc>
        <w:tc>
          <w:tcPr>
            <w:tcW w:w="993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850" w:type="dxa"/>
            <w:vAlign w:val="center"/>
          </w:tcPr>
          <w:p>
            <w:pPr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剧场  管理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08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1 </w:t>
            </w:r>
          </w:p>
        </w:tc>
        <w:tc>
          <w:tcPr>
            <w:tcW w:w="567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09" w:type="dxa"/>
            <w:vAlign w:val="center"/>
          </w:tcPr>
          <w:p>
            <w:pPr>
              <w:spacing w:line="24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027</w:t>
            </w:r>
          </w:p>
        </w:tc>
        <w:tc>
          <w:tcPr>
            <w:tcW w:w="2835" w:type="dxa"/>
            <w:vAlign w:val="center"/>
          </w:tcPr>
          <w:p>
            <w:pPr>
              <w:spacing w:line="240" w:lineRule="exact"/>
              <w:jc w:val="left"/>
              <w:textAlignment w:val="center"/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35周岁以下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；</w:t>
            </w:r>
            <w:r>
              <w:rPr>
                <w:rFonts w:eastAsia="宋体"/>
                <w:color w:val="000000"/>
                <w:sz w:val="21"/>
                <w:szCs w:val="21"/>
              </w:rPr>
              <w:t>两年以上工作经验。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tblHeader/>
        </w:trPr>
        <w:tc>
          <w:tcPr>
            <w:tcW w:w="534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19</w:t>
            </w:r>
          </w:p>
        </w:tc>
        <w:tc>
          <w:tcPr>
            <w:tcW w:w="1984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市体育局       衢州市体育运动训练中心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定额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 以上</w:t>
            </w:r>
          </w:p>
        </w:tc>
        <w:tc>
          <w:tcPr>
            <w:tcW w:w="2552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体育学类</w:t>
            </w:r>
          </w:p>
        </w:tc>
        <w:tc>
          <w:tcPr>
            <w:tcW w:w="993" w:type="dxa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篮球 教练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09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028</w:t>
            </w:r>
          </w:p>
        </w:tc>
        <w:tc>
          <w:tcPr>
            <w:tcW w:w="2835" w:type="dxa"/>
            <w:vAlign w:val="center"/>
          </w:tcPr>
          <w:p>
            <w:pPr>
              <w:spacing w:line="260" w:lineRule="exact"/>
              <w:jc w:val="left"/>
              <w:textAlignment w:val="center"/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</w:pP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男性</w:t>
            </w:r>
            <w:r>
              <w:rPr>
                <w:rFonts w:hint="eastAsia" w:eastAsia="宋体"/>
                <w:color w:val="000000"/>
                <w:spacing w:val="-8"/>
                <w:w w:val="90"/>
                <w:sz w:val="21"/>
                <w:szCs w:val="21"/>
              </w:rPr>
              <w:t>；</w:t>
            </w: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身高1.</w:t>
            </w:r>
            <w:r>
              <w:rPr>
                <w:rFonts w:hint="eastAsia" w:eastAsia="宋体"/>
                <w:color w:val="000000"/>
                <w:spacing w:val="-8"/>
                <w:w w:val="90"/>
                <w:sz w:val="21"/>
                <w:szCs w:val="21"/>
                <w:lang w:val="en-US" w:eastAsia="zh-CN"/>
              </w:rPr>
              <w:t>75</w:t>
            </w: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米以上</w:t>
            </w:r>
            <w:r>
              <w:rPr>
                <w:rFonts w:hint="eastAsia" w:eastAsia="宋体"/>
                <w:color w:val="000000"/>
                <w:spacing w:val="-8"/>
                <w:w w:val="90"/>
                <w:sz w:val="21"/>
                <w:szCs w:val="21"/>
              </w:rPr>
              <w:t>；</w:t>
            </w: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国家篮球二级运动员及以上。（面向全国）</w:t>
            </w:r>
          </w:p>
        </w:tc>
      </w:tr>
    </w:tbl>
    <w:p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衢州市市属事业单位公开招聘工作人员计划表</w:t>
      </w:r>
    </w:p>
    <w:tbl>
      <w:tblPr>
        <w:tblStyle w:val="6"/>
        <w:tblW w:w="1513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559"/>
        <w:gridCol w:w="645"/>
        <w:gridCol w:w="696"/>
        <w:gridCol w:w="684"/>
        <w:gridCol w:w="2385"/>
        <w:gridCol w:w="945"/>
        <w:gridCol w:w="15"/>
        <w:gridCol w:w="840"/>
        <w:gridCol w:w="915"/>
        <w:gridCol w:w="825"/>
        <w:gridCol w:w="660"/>
        <w:gridCol w:w="540"/>
        <w:gridCol w:w="768"/>
        <w:gridCol w:w="31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tblHeader/>
        </w:trPr>
        <w:tc>
          <w:tcPr>
            <w:tcW w:w="534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招聘单位</w:t>
            </w:r>
          </w:p>
        </w:tc>
        <w:tc>
          <w:tcPr>
            <w:tcW w:w="645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单位性质</w:t>
            </w:r>
          </w:p>
        </w:tc>
        <w:tc>
          <w:tcPr>
            <w:tcW w:w="696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招考计划</w:t>
            </w:r>
          </w:p>
        </w:tc>
        <w:tc>
          <w:tcPr>
            <w:tcW w:w="4029" w:type="dxa"/>
            <w:gridSpan w:val="4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岗位任职条件</w:t>
            </w:r>
          </w:p>
        </w:tc>
        <w:tc>
          <w:tcPr>
            <w:tcW w:w="1755" w:type="dxa"/>
            <w:gridSpan w:val="2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岗位性质</w:t>
            </w:r>
          </w:p>
        </w:tc>
        <w:tc>
          <w:tcPr>
            <w:tcW w:w="2025" w:type="dxa"/>
            <w:gridSpan w:val="3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招聘对象</w:t>
            </w:r>
          </w:p>
        </w:tc>
        <w:tc>
          <w:tcPr>
            <w:tcW w:w="768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岗位代码</w:t>
            </w:r>
          </w:p>
        </w:tc>
        <w:tc>
          <w:tcPr>
            <w:tcW w:w="3123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其它资格条件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tblHeader/>
        </w:trPr>
        <w:tc>
          <w:tcPr>
            <w:tcW w:w="534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684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学历</w:t>
            </w:r>
          </w:p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要求</w:t>
            </w:r>
          </w:p>
        </w:tc>
        <w:tc>
          <w:tcPr>
            <w:tcW w:w="238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专业要求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专业技术任职资格</w:t>
            </w:r>
          </w:p>
        </w:tc>
        <w:tc>
          <w:tcPr>
            <w:tcW w:w="84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管理</w:t>
            </w:r>
          </w:p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91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专技</w:t>
            </w:r>
          </w:p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82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应届毕业生</w:t>
            </w:r>
          </w:p>
        </w:tc>
        <w:tc>
          <w:tcPr>
            <w:tcW w:w="66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社会人员</w:t>
            </w:r>
          </w:p>
        </w:tc>
        <w:tc>
          <w:tcPr>
            <w:tcW w:w="54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768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3123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tblHeader/>
        </w:trPr>
        <w:tc>
          <w:tcPr>
            <w:tcW w:w="534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20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衢州市民用航空管理局</w:t>
            </w:r>
          </w:p>
        </w:tc>
        <w:tc>
          <w:tcPr>
            <w:tcW w:w="64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自收自支 </w:t>
            </w:r>
          </w:p>
        </w:tc>
        <w:tc>
          <w:tcPr>
            <w:tcW w:w="696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684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238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945" w:type="dxa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91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通信导航机务</w:t>
            </w:r>
          </w:p>
        </w:tc>
        <w:tc>
          <w:tcPr>
            <w:tcW w:w="82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540" w:type="dxa"/>
            <w:vAlign w:val="center"/>
          </w:tcPr>
          <w:p>
            <w:pPr>
              <w:spacing w:line="260" w:lineRule="exact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 </w:t>
            </w:r>
          </w:p>
        </w:tc>
        <w:tc>
          <w:tcPr>
            <w:tcW w:w="768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029</w:t>
            </w:r>
          </w:p>
        </w:tc>
        <w:tc>
          <w:tcPr>
            <w:tcW w:w="3123" w:type="dxa"/>
            <w:vAlign w:val="center"/>
          </w:tcPr>
          <w:p>
            <w:pPr>
              <w:spacing w:line="26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35周岁以下</w:t>
            </w:r>
            <w:r>
              <w:rPr>
                <w:rFonts w:hint="eastAsia" w:eastAsia="宋体"/>
                <w:color w:val="000000"/>
                <w:spacing w:val="-8"/>
                <w:w w:val="90"/>
                <w:sz w:val="21"/>
                <w:szCs w:val="21"/>
              </w:rPr>
              <w:t>；</w:t>
            </w: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持有民航局颁发的通信及导航执照。（面向全国）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tblHeader/>
        </w:trPr>
        <w:tc>
          <w:tcPr>
            <w:tcW w:w="534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684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 以上</w:t>
            </w:r>
          </w:p>
        </w:tc>
        <w:tc>
          <w:tcPr>
            <w:tcW w:w="238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大气科学、应用气象学</w:t>
            </w:r>
          </w:p>
        </w:tc>
        <w:tc>
          <w:tcPr>
            <w:tcW w:w="945" w:type="dxa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5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气象预报和观测</w:t>
            </w:r>
          </w:p>
        </w:tc>
        <w:tc>
          <w:tcPr>
            <w:tcW w:w="82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68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030</w:t>
            </w:r>
          </w:p>
        </w:tc>
        <w:tc>
          <w:tcPr>
            <w:tcW w:w="3123" w:type="dxa"/>
            <w:vAlign w:val="center"/>
          </w:tcPr>
          <w:p>
            <w:pPr>
              <w:spacing w:line="260" w:lineRule="exact"/>
              <w:jc w:val="left"/>
              <w:textAlignment w:val="center"/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</w:pP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35周岁以下。（面向全省）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534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21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市西区管委会   衢州市柯城区白云街道办事处社会事业服务中心</w:t>
            </w:r>
          </w:p>
        </w:tc>
        <w:tc>
          <w:tcPr>
            <w:tcW w:w="64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全额</w:t>
            </w:r>
          </w:p>
        </w:tc>
        <w:tc>
          <w:tcPr>
            <w:tcW w:w="696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684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</w:tc>
        <w:tc>
          <w:tcPr>
            <w:tcW w:w="238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中国语言文学类、新闻传播学类相关专业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文秘</w:t>
            </w:r>
          </w:p>
        </w:tc>
        <w:tc>
          <w:tcPr>
            <w:tcW w:w="91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54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68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031</w:t>
            </w:r>
          </w:p>
        </w:tc>
        <w:tc>
          <w:tcPr>
            <w:tcW w:w="3123" w:type="dxa"/>
            <w:vAlign w:val="center"/>
          </w:tcPr>
          <w:p>
            <w:pPr>
              <w:spacing w:line="260" w:lineRule="exact"/>
              <w:jc w:val="left"/>
              <w:textAlignment w:val="center"/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</w:pP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35周岁以下</w:t>
            </w:r>
            <w:r>
              <w:rPr>
                <w:rFonts w:hint="eastAsia" w:eastAsia="宋体"/>
                <w:color w:val="000000"/>
                <w:spacing w:val="-8"/>
                <w:w w:val="90"/>
                <w:sz w:val="21"/>
                <w:szCs w:val="21"/>
              </w:rPr>
              <w:t>；</w:t>
            </w: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2年以上</w:t>
            </w:r>
            <w:r>
              <w:rPr>
                <w:rFonts w:hint="eastAsia" w:eastAsia="宋体"/>
                <w:color w:val="000000"/>
                <w:spacing w:val="-8"/>
                <w:w w:val="90"/>
                <w:sz w:val="21"/>
                <w:szCs w:val="21"/>
              </w:rPr>
              <w:t>文秘</w:t>
            </w: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工作经验</w:t>
            </w:r>
            <w:r>
              <w:rPr>
                <w:rFonts w:hint="eastAsia" w:eastAsia="宋体"/>
                <w:color w:val="000000"/>
                <w:spacing w:val="-8"/>
                <w:w w:val="9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534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684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</w:tc>
        <w:tc>
          <w:tcPr>
            <w:tcW w:w="238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财会相关专业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</w:pP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助理会计师以上</w:t>
            </w:r>
          </w:p>
        </w:tc>
        <w:tc>
          <w:tcPr>
            <w:tcW w:w="840" w:type="dxa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财务  管理</w:t>
            </w:r>
          </w:p>
        </w:tc>
        <w:tc>
          <w:tcPr>
            <w:tcW w:w="82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1</w:t>
            </w: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54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68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032</w:t>
            </w:r>
          </w:p>
        </w:tc>
        <w:tc>
          <w:tcPr>
            <w:tcW w:w="3123" w:type="dxa"/>
            <w:vAlign w:val="center"/>
          </w:tcPr>
          <w:p>
            <w:pPr>
              <w:spacing w:line="260" w:lineRule="exact"/>
              <w:jc w:val="left"/>
              <w:textAlignment w:val="center"/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</w:pP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35周岁以下</w:t>
            </w:r>
            <w:r>
              <w:rPr>
                <w:rFonts w:hint="eastAsia" w:eastAsia="宋体"/>
                <w:color w:val="000000"/>
                <w:spacing w:val="-8"/>
                <w:w w:val="90"/>
                <w:sz w:val="21"/>
                <w:szCs w:val="21"/>
              </w:rPr>
              <w:t>；</w:t>
            </w: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2年以上</w:t>
            </w:r>
            <w:r>
              <w:rPr>
                <w:rFonts w:hint="eastAsia" w:eastAsia="宋体"/>
                <w:color w:val="000000"/>
                <w:spacing w:val="-8"/>
                <w:w w:val="90"/>
                <w:sz w:val="21"/>
                <w:szCs w:val="21"/>
              </w:rPr>
              <w:t>财会</w:t>
            </w: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工作经验。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534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22</w:t>
            </w:r>
          </w:p>
        </w:tc>
        <w:tc>
          <w:tcPr>
            <w:tcW w:w="1559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衢州学院</w:t>
            </w:r>
          </w:p>
        </w:tc>
        <w:tc>
          <w:tcPr>
            <w:tcW w:w="645" w:type="dxa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全额</w:t>
            </w:r>
          </w:p>
        </w:tc>
        <w:tc>
          <w:tcPr>
            <w:tcW w:w="696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684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硕研以上 </w:t>
            </w:r>
          </w:p>
        </w:tc>
        <w:tc>
          <w:tcPr>
            <w:tcW w:w="238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男生公寓辅导 员</w:t>
            </w:r>
          </w:p>
        </w:tc>
        <w:tc>
          <w:tcPr>
            <w:tcW w:w="82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768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033</w:t>
            </w:r>
          </w:p>
        </w:tc>
        <w:tc>
          <w:tcPr>
            <w:tcW w:w="3123" w:type="dxa"/>
            <w:vAlign w:val="center"/>
          </w:tcPr>
          <w:p>
            <w:pPr>
              <w:spacing w:line="260" w:lineRule="exact"/>
              <w:jc w:val="left"/>
              <w:textAlignment w:val="center"/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pacing w:val="-8"/>
                <w:sz w:val="18"/>
                <w:szCs w:val="18"/>
              </w:rPr>
              <w:t>男性；30周岁以下；中共党员；全日制普通高校毕业生；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研究生或本科期间具备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担任班长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团支部书记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  <w:lang w:eastAsia="zh-CN"/>
              </w:rPr>
              <w:t>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校院各类学生组织部长及以上</w:t>
            </w: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</w:rPr>
              <w:t>学生干部经历。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tblHeader/>
        </w:trPr>
        <w:tc>
          <w:tcPr>
            <w:tcW w:w="534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23</w:t>
            </w:r>
          </w:p>
        </w:tc>
        <w:tc>
          <w:tcPr>
            <w:tcW w:w="1559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衢州职业技术学院</w:t>
            </w:r>
          </w:p>
        </w:tc>
        <w:tc>
          <w:tcPr>
            <w:tcW w:w="64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全额 </w:t>
            </w:r>
          </w:p>
        </w:tc>
        <w:tc>
          <w:tcPr>
            <w:tcW w:w="696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684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硕研 以上</w:t>
            </w:r>
          </w:p>
        </w:tc>
        <w:tc>
          <w:tcPr>
            <w:tcW w:w="238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管理科学与工程、工商管理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连锁经营管理教师</w:t>
            </w:r>
          </w:p>
        </w:tc>
        <w:tc>
          <w:tcPr>
            <w:tcW w:w="82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68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034</w:t>
            </w:r>
          </w:p>
        </w:tc>
        <w:tc>
          <w:tcPr>
            <w:tcW w:w="3123" w:type="dxa"/>
            <w:vAlign w:val="center"/>
          </w:tcPr>
          <w:p>
            <w:pPr>
              <w:spacing w:line="260" w:lineRule="exact"/>
              <w:jc w:val="left"/>
              <w:textAlignment w:val="center"/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</w:pP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35周岁以下</w:t>
            </w:r>
            <w:r>
              <w:rPr>
                <w:rFonts w:hint="eastAsia" w:eastAsia="宋体"/>
                <w:color w:val="000000"/>
                <w:spacing w:val="-8"/>
                <w:w w:val="90"/>
                <w:sz w:val="21"/>
                <w:szCs w:val="21"/>
              </w:rPr>
              <w:t>；</w:t>
            </w: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全日制普通高校毕业生</w:t>
            </w:r>
            <w:r>
              <w:rPr>
                <w:rFonts w:hint="eastAsia" w:eastAsia="宋体"/>
                <w:color w:val="000000"/>
                <w:spacing w:val="-8"/>
                <w:w w:val="90"/>
                <w:sz w:val="21"/>
                <w:szCs w:val="21"/>
              </w:rPr>
              <w:t>；</w:t>
            </w: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本科所学专业为物流管理、物流工程。（面向全国）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tblHeader/>
        </w:trPr>
        <w:tc>
          <w:tcPr>
            <w:tcW w:w="534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1</w:t>
            </w:r>
          </w:p>
        </w:tc>
        <w:tc>
          <w:tcPr>
            <w:tcW w:w="684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硕研 以上</w:t>
            </w:r>
          </w:p>
        </w:tc>
        <w:tc>
          <w:tcPr>
            <w:tcW w:w="238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计算机科学与技术、软件工程、信息与通信工程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计算机教师 </w:t>
            </w:r>
          </w:p>
        </w:tc>
        <w:tc>
          <w:tcPr>
            <w:tcW w:w="82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54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68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035</w:t>
            </w:r>
          </w:p>
        </w:tc>
        <w:tc>
          <w:tcPr>
            <w:tcW w:w="3123" w:type="dxa"/>
            <w:vAlign w:val="center"/>
          </w:tcPr>
          <w:p>
            <w:pPr>
              <w:spacing w:line="260" w:lineRule="exact"/>
              <w:jc w:val="left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35周岁以下</w:t>
            </w:r>
            <w:r>
              <w:rPr>
                <w:rFonts w:hint="eastAsia" w:eastAsia="宋体"/>
                <w:color w:val="000000"/>
                <w:spacing w:val="-8"/>
                <w:w w:val="90"/>
                <w:sz w:val="21"/>
                <w:szCs w:val="21"/>
              </w:rPr>
              <w:t>；</w:t>
            </w: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全日制普通高校毕业生</w:t>
            </w:r>
            <w:r>
              <w:rPr>
                <w:rFonts w:hint="eastAsia" w:eastAsia="宋体"/>
                <w:color w:val="000000"/>
                <w:spacing w:val="-8"/>
                <w:w w:val="90"/>
                <w:sz w:val="21"/>
                <w:szCs w:val="21"/>
              </w:rPr>
              <w:t>；</w:t>
            </w: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本科所学专业为计算机科学与技术、软件工程、计算机软件、网络工程、物联网工程、信息安全、电子商务。（面向全国）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tblHeader/>
        </w:trPr>
        <w:tc>
          <w:tcPr>
            <w:tcW w:w="534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684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硕研 以上</w:t>
            </w:r>
          </w:p>
        </w:tc>
        <w:tc>
          <w:tcPr>
            <w:tcW w:w="238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艺术学类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840" w:type="dxa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91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摄影摄像技术教师</w:t>
            </w:r>
          </w:p>
        </w:tc>
        <w:tc>
          <w:tcPr>
            <w:tcW w:w="82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6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54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68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036</w:t>
            </w:r>
          </w:p>
        </w:tc>
        <w:tc>
          <w:tcPr>
            <w:tcW w:w="3123" w:type="dxa"/>
            <w:vAlign w:val="center"/>
          </w:tcPr>
          <w:p>
            <w:pPr>
              <w:spacing w:line="260" w:lineRule="exact"/>
              <w:textAlignment w:val="center"/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</w:pP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35周岁以下；全日制普通高校毕业生</w:t>
            </w:r>
            <w:r>
              <w:rPr>
                <w:rFonts w:hint="eastAsia" w:eastAsia="宋体"/>
                <w:color w:val="000000"/>
                <w:spacing w:val="-8"/>
                <w:w w:val="90"/>
                <w:sz w:val="21"/>
                <w:szCs w:val="21"/>
              </w:rPr>
              <w:t>；</w:t>
            </w:r>
            <w:r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  <w:t>本科所学专业为计戏剧影视美术设计、影视摄影与制作、数字媒体技术。（面向全国）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tblHeader/>
        </w:trPr>
        <w:tc>
          <w:tcPr>
            <w:tcW w:w="534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96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684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 以上</w:t>
            </w:r>
          </w:p>
        </w:tc>
        <w:tc>
          <w:tcPr>
            <w:tcW w:w="238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基础医学、临床医学</w:t>
            </w:r>
          </w:p>
        </w:tc>
        <w:tc>
          <w:tcPr>
            <w:tcW w:w="960" w:type="dxa"/>
            <w:gridSpan w:val="2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91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基础医学专业实验员</w:t>
            </w:r>
          </w:p>
        </w:tc>
        <w:tc>
          <w:tcPr>
            <w:tcW w:w="82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66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54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68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037</w:t>
            </w:r>
          </w:p>
        </w:tc>
        <w:tc>
          <w:tcPr>
            <w:tcW w:w="3123" w:type="dxa"/>
            <w:vAlign w:val="center"/>
          </w:tcPr>
          <w:p>
            <w:pPr>
              <w:spacing w:line="260" w:lineRule="exact"/>
              <w:textAlignment w:val="center"/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</w:tbl>
    <w:p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衢州市市属事业单位公开招聘工作人员计划表</w:t>
      </w:r>
    </w:p>
    <w:tbl>
      <w:tblPr>
        <w:tblStyle w:val="6"/>
        <w:tblW w:w="1499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417"/>
        <w:gridCol w:w="675"/>
        <w:gridCol w:w="705"/>
        <w:gridCol w:w="702"/>
        <w:gridCol w:w="2328"/>
        <w:gridCol w:w="990"/>
        <w:gridCol w:w="840"/>
        <w:gridCol w:w="1131"/>
        <w:gridCol w:w="825"/>
        <w:gridCol w:w="705"/>
        <w:gridCol w:w="510"/>
        <w:gridCol w:w="799"/>
        <w:gridCol w:w="283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tblHeader/>
        </w:trPr>
        <w:tc>
          <w:tcPr>
            <w:tcW w:w="534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招聘单位</w:t>
            </w:r>
          </w:p>
        </w:tc>
        <w:tc>
          <w:tcPr>
            <w:tcW w:w="675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单位性质</w:t>
            </w:r>
          </w:p>
        </w:tc>
        <w:tc>
          <w:tcPr>
            <w:tcW w:w="705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招考计划</w:t>
            </w:r>
          </w:p>
        </w:tc>
        <w:tc>
          <w:tcPr>
            <w:tcW w:w="4020" w:type="dxa"/>
            <w:gridSpan w:val="3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岗位任职条件</w:t>
            </w:r>
          </w:p>
        </w:tc>
        <w:tc>
          <w:tcPr>
            <w:tcW w:w="1971" w:type="dxa"/>
            <w:gridSpan w:val="2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岗位性质</w:t>
            </w:r>
          </w:p>
        </w:tc>
        <w:tc>
          <w:tcPr>
            <w:tcW w:w="2040" w:type="dxa"/>
            <w:gridSpan w:val="3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招聘对象</w:t>
            </w:r>
          </w:p>
        </w:tc>
        <w:tc>
          <w:tcPr>
            <w:tcW w:w="799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岗位代码</w:t>
            </w:r>
          </w:p>
        </w:tc>
        <w:tc>
          <w:tcPr>
            <w:tcW w:w="2831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其它资格条件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tblHeader/>
        </w:trPr>
        <w:tc>
          <w:tcPr>
            <w:tcW w:w="534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75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2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学历</w:t>
            </w:r>
          </w:p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要求</w:t>
            </w:r>
          </w:p>
        </w:tc>
        <w:tc>
          <w:tcPr>
            <w:tcW w:w="2328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专业要求</w:t>
            </w:r>
          </w:p>
        </w:tc>
        <w:tc>
          <w:tcPr>
            <w:tcW w:w="99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专业技术任职资格</w:t>
            </w:r>
          </w:p>
        </w:tc>
        <w:tc>
          <w:tcPr>
            <w:tcW w:w="84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管理</w:t>
            </w:r>
          </w:p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1131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专技</w:t>
            </w:r>
          </w:p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82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应届毕业生</w:t>
            </w:r>
          </w:p>
        </w:tc>
        <w:tc>
          <w:tcPr>
            <w:tcW w:w="70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社会人员</w:t>
            </w:r>
          </w:p>
        </w:tc>
        <w:tc>
          <w:tcPr>
            <w:tcW w:w="51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799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2831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tblHeader/>
        </w:trPr>
        <w:tc>
          <w:tcPr>
            <w:tcW w:w="534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23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衢州职业技术学院</w:t>
            </w:r>
          </w:p>
        </w:tc>
        <w:tc>
          <w:tcPr>
            <w:tcW w:w="67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全额</w:t>
            </w:r>
          </w:p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0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2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 以上</w:t>
            </w:r>
          </w:p>
        </w:tc>
        <w:tc>
          <w:tcPr>
            <w:tcW w:w="2328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护理、助产</w:t>
            </w:r>
          </w:p>
        </w:tc>
        <w:tc>
          <w:tcPr>
            <w:tcW w:w="990" w:type="dxa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840" w:type="dxa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护理专业实验员</w:t>
            </w:r>
          </w:p>
        </w:tc>
        <w:tc>
          <w:tcPr>
            <w:tcW w:w="82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51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99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038</w:t>
            </w:r>
          </w:p>
        </w:tc>
        <w:tc>
          <w:tcPr>
            <w:tcW w:w="2831" w:type="dxa"/>
            <w:vAlign w:val="center"/>
          </w:tcPr>
          <w:p>
            <w:pPr>
              <w:spacing w:line="260" w:lineRule="exact"/>
              <w:jc w:val="left"/>
              <w:textAlignment w:val="center"/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tblHeader/>
        </w:trPr>
        <w:tc>
          <w:tcPr>
            <w:tcW w:w="534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7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2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硕研 以上 </w:t>
            </w:r>
          </w:p>
        </w:tc>
        <w:tc>
          <w:tcPr>
            <w:tcW w:w="2328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990" w:type="dxa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840" w:type="dxa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教育 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eastAsia="宋体"/>
                <w:color w:val="000000"/>
                <w:sz w:val="21"/>
                <w:szCs w:val="21"/>
              </w:rPr>
              <w:t>管理</w:t>
            </w:r>
          </w:p>
        </w:tc>
        <w:tc>
          <w:tcPr>
            <w:tcW w:w="82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51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99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039</w:t>
            </w:r>
          </w:p>
        </w:tc>
        <w:tc>
          <w:tcPr>
            <w:tcW w:w="2831" w:type="dxa"/>
            <w:vAlign w:val="center"/>
          </w:tcPr>
          <w:p>
            <w:pPr>
              <w:spacing w:line="260" w:lineRule="exact"/>
              <w:jc w:val="left"/>
              <w:textAlignment w:val="center"/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tblHeader/>
        </w:trPr>
        <w:tc>
          <w:tcPr>
            <w:tcW w:w="534" w:type="dxa"/>
            <w:vMerge w:val="restart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24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市卫计委</w:t>
            </w:r>
          </w:p>
          <w:p>
            <w:pPr>
              <w:snapToGrid w:val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衢州市人民医院</w:t>
            </w:r>
          </w:p>
        </w:tc>
        <w:tc>
          <w:tcPr>
            <w:tcW w:w="675" w:type="dxa"/>
            <w:vMerge w:val="restart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定额</w:t>
            </w:r>
          </w:p>
          <w:p>
            <w:pPr>
              <w:snapToGrid w:val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2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 以上</w:t>
            </w:r>
          </w:p>
        </w:tc>
        <w:tc>
          <w:tcPr>
            <w:tcW w:w="2328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新闻传播学类</w:t>
            </w:r>
          </w:p>
        </w:tc>
        <w:tc>
          <w:tcPr>
            <w:tcW w:w="990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初级  以上</w:t>
            </w:r>
          </w:p>
        </w:tc>
        <w:tc>
          <w:tcPr>
            <w:tcW w:w="840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宣传</w:t>
            </w:r>
          </w:p>
        </w:tc>
        <w:tc>
          <w:tcPr>
            <w:tcW w:w="1131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510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99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040</w:t>
            </w:r>
          </w:p>
        </w:tc>
        <w:tc>
          <w:tcPr>
            <w:tcW w:w="2831" w:type="dxa"/>
            <w:vAlign w:val="center"/>
          </w:tcPr>
          <w:p>
            <w:pPr>
              <w:snapToGrid w:val="0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35周岁以下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；</w:t>
            </w:r>
            <w:r>
              <w:rPr>
                <w:rFonts w:eastAsia="宋体"/>
                <w:color w:val="000000"/>
                <w:sz w:val="21"/>
                <w:szCs w:val="21"/>
              </w:rPr>
              <w:t>2年以上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宣传</w:t>
            </w:r>
            <w:r>
              <w:rPr>
                <w:rFonts w:eastAsia="宋体"/>
                <w:color w:val="000000"/>
                <w:sz w:val="21"/>
                <w:szCs w:val="21"/>
              </w:rPr>
              <w:t>工作经验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tblHeader/>
        </w:trPr>
        <w:tc>
          <w:tcPr>
            <w:tcW w:w="534" w:type="dxa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2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napToGrid w:val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2328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中国语言文学类、公共事业管理</w:t>
            </w:r>
          </w:p>
        </w:tc>
        <w:tc>
          <w:tcPr>
            <w:tcW w:w="990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初级  以上</w:t>
            </w:r>
          </w:p>
        </w:tc>
        <w:tc>
          <w:tcPr>
            <w:tcW w:w="840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院办职员</w:t>
            </w:r>
          </w:p>
        </w:tc>
        <w:tc>
          <w:tcPr>
            <w:tcW w:w="1131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2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510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99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041</w:t>
            </w:r>
          </w:p>
        </w:tc>
        <w:tc>
          <w:tcPr>
            <w:tcW w:w="2831" w:type="dxa"/>
            <w:vAlign w:val="center"/>
          </w:tcPr>
          <w:p>
            <w:pPr>
              <w:snapToGrid w:val="0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30周岁以下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；</w:t>
            </w:r>
            <w:r>
              <w:rPr>
                <w:rFonts w:eastAsia="宋体"/>
                <w:color w:val="000000"/>
                <w:sz w:val="21"/>
                <w:szCs w:val="21"/>
              </w:rPr>
              <w:t>2年以上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文秘或综合管理</w:t>
            </w:r>
            <w:r>
              <w:rPr>
                <w:rFonts w:eastAsia="宋体"/>
                <w:color w:val="000000"/>
                <w:sz w:val="21"/>
                <w:szCs w:val="21"/>
              </w:rPr>
              <w:t>工作经验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tblHeader/>
        </w:trPr>
        <w:tc>
          <w:tcPr>
            <w:tcW w:w="534" w:type="dxa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2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 以上</w:t>
            </w:r>
          </w:p>
        </w:tc>
        <w:tc>
          <w:tcPr>
            <w:tcW w:w="2328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医学类</w:t>
            </w:r>
          </w:p>
        </w:tc>
        <w:tc>
          <w:tcPr>
            <w:tcW w:w="990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40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医患 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eastAsia="宋体"/>
                <w:color w:val="000000"/>
                <w:sz w:val="21"/>
                <w:szCs w:val="21"/>
              </w:rPr>
              <w:t>调解</w:t>
            </w:r>
          </w:p>
        </w:tc>
        <w:tc>
          <w:tcPr>
            <w:tcW w:w="82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510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99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042</w:t>
            </w:r>
          </w:p>
        </w:tc>
        <w:tc>
          <w:tcPr>
            <w:tcW w:w="2831" w:type="dxa"/>
            <w:vAlign w:val="center"/>
          </w:tcPr>
          <w:p>
            <w:pPr>
              <w:snapToGrid w:val="0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30周岁以下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；</w:t>
            </w:r>
            <w:r>
              <w:rPr>
                <w:rFonts w:eastAsia="宋体"/>
                <w:color w:val="000000"/>
                <w:sz w:val="21"/>
                <w:szCs w:val="21"/>
              </w:rPr>
              <w:t>2年以上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调解或信访</w:t>
            </w:r>
            <w:r>
              <w:rPr>
                <w:rFonts w:eastAsia="宋体"/>
                <w:color w:val="000000"/>
                <w:sz w:val="21"/>
                <w:szCs w:val="21"/>
              </w:rPr>
              <w:t>工作经验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tblHeader/>
        </w:trPr>
        <w:tc>
          <w:tcPr>
            <w:tcW w:w="534" w:type="dxa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2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napToGrid w:val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2328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计算机类、</w:t>
            </w:r>
            <w:r>
              <w:rPr>
                <w:rFonts w:eastAsia="宋体"/>
                <w:color w:val="000000"/>
                <w:sz w:val="21"/>
                <w:szCs w:val="21"/>
              </w:rPr>
              <w:t>电子信息类</w:t>
            </w:r>
          </w:p>
        </w:tc>
        <w:tc>
          <w:tcPr>
            <w:tcW w:w="990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初级  以上</w:t>
            </w:r>
          </w:p>
        </w:tc>
        <w:tc>
          <w:tcPr>
            <w:tcW w:w="840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信息维护</w:t>
            </w:r>
          </w:p>
        </w:tc>
        <w:tc>
          <w:tcPr>
            <w:tcW w:w="82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510" w:type="dxa"/>
            <w:vAlign w:val="center"/>
          </w:tcPr>
          <w:p>
            <w:pPr>
              <w:snapToGrid w:val="0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99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043</w:t>
            </w:r>
          </w:p>
        </w:tc>
        <w:tc>
          <w:tcPr>
            <w:tcW w:w="2831" w:type="dxa"/>
            <w:vAlign w:val="center"/>
          </w:tcPr>
          <w:p>
            <w:pPr>
              <w:snapToGrid w:val="0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30周岁以下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；</w:t>
            </w:r>
            <w:r>
              <w:rPr>
                <w:rFonts w:eastAsia="宋体"/>
                <w:color w:val="000000"/>
                <w:sz w:val="21"/>
                <w:szCs w:val="21"/>
              </w:rPr>
              <w:t>2年以上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信息维护</w:t>
            </w:r>
            <w:r>
              <w:rPr>
                <w:rFonts w:eastAsia="宋体"/>
                <w:color w:val="000000"/>
                <w:sz w:val="21"/>
                <w:szCs w:val="21"/>
              </w:rPr>
              <w:t>工作经验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。</w:t>
            </w:r>
            <w:r>
              <w:rPr>
                <w:rFonts w:eastAsia="宋体"/>
                <w:color w:val="000000"/>
                <w:sz w:val="21"/>
                <w:szCs w:val="21"/>
              </w:rPr>
              <w:t>（面向全省）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tblHeader/>
        </w:trPr>
        <w:tc>
          <w:tcPr>
            <w:tcW w:w="534" w:type="dxa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75" w:type="dxa"/>
            <w:vMerge w:val="continue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02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 以上</w:t>
            </w:r>
          </w:p>
        </w:tc>
        <w:tc>
          <w:tcPr>
            <w:tcW w:w="2328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辐射防护与环境工程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、辐射防护和核安全、辐射防护及环境保护</w:t>
            </w:r>
          </w:p>
        </w:tc>
        <w:tc>
          <w:tcPr>
            <w:tcW w:w="990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初级  以上</w:t>
            </w:r>
          </w:p>
        </w:tc>
        <w:tc>
          <w:tcPr>
            <w:tcW w:w="840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肿瘤放疗物理师</w:t>
            </w:r>
          </w:p>
        </w:tc>
        <w:tc>
          <w:tcPr>
            <w:tcW w:w="82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510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99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044</w:t>
            </w:r>
          </w:p>
        </w:tc>
        <w:tc>
          <w:tcPr>
            <w:tcW w:w="2831" w:type="dxa"/>
            <w:vAlign w:val="center"/>
          </w:tcPr>
          <w:p>
            <w:pPr>
              <w:snapToGrid w:val="0"/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30周岁以下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；</w:t>
            </w:r>
            <w:r>
              <w:rPr>
                <w:rFonts w:eastAsia="宋体"/>
                <w:color w:val="000000"/>
                <w:sz w:val="21"/>
                <w:szCs w:val="21"/>
              </w:rPr>
              <w:t>2年以上县级以上医院从事放疗物理师工作经验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tblHeader/>
        </w:trPr>
        <w:tc>
          <w:tcPr>
            <w:tcW w:w="534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25</w:t>
            </w:r>
          </w:p>
        </w:tc>
        <w:tc>
          <w:tcPr>
            <w:tcW w:w="1417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市卫计委</w:t>
            </w:r>
          </w:p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衢州市中医院</w:t>
            </w:r>
          </w:p>
        </w:tc>
        <w:tc>
          <w:tcPr>
            <w:tcW w:w="67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定额 </w:t>
            </w:r>
          </w:p>
        </w:tc>
        <w:tc>
          <w:tcPr>
            <w:tcW w:w="70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2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2328" w:type="dxa"/>
            <w:vAlign w:val="center"/>
          </w:tcPr>
          <w:p>
            <w:pPr>
              <w:spacing w:line="220" w:lineRule="exact"/>
              <w:jc w:val="center"/>
              <w:rPr>
                <w:rFonts w:hint="eastAsia" w:eastAsia="宋体"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990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  <w:lang w:eastAsia="zh-CN"/>
              </w:rPr>
              <w:t>初级</w:t>
            </w:r>
            <w:r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eastAsia="宋体"/>
                <w:color w:val="000000"/>
                <w:sz w:val="21"/>
                <w:szCs w:val="21"/>
                <w:lang w:eastAsia="zh-CN"/>
              </w:rPr>
              <w:t>以上</w:t>
            </w:r>
          </w:p>
        </w:tc>
        <w:tc>
          <w:tcPr>
            <w:tcW w:w="840" w:type="dxa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spacing w:line="2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病案 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eastAsia="宋体"/>
                <w:color w:val="000000"/>
                <w:sz w:val="21"/>
                <w:szCs w:val="21"/>
              </w:rPr>
              <w:t>管理</w:t>
            </w:r>
          </w:p>
        </w:tc>
        <w:tc>
          <w:tcPr>
            <w:tcW w:w="82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0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51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99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045</w:t>
            </w:r>
          </w:p>
        </w:tc>
        <w:tc>
          <w:tcPr>
            <w:tcW w:w="2831" w:type="dxa"/>
            <w:vAlign w:val="center"/>
          </w:tcPr>
          <w:p>
            <w:pPr>
              <w:spacing w:line="300" w:lineRule="exact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30周岁以下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；</w:t>
            </w:r>
            <w:r>
              <w:rPr>
                <w:rFonts w:eastAsia="宋体"/>
                <w:color w:val="000000"/>
                <w:sz w:val="21"/>
                <w:szCs w:val="21"/>
              </w:rPr>
              <w:t>2年以上病案管理工作经验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。</w:t>
            </w:r>
            <w:r>
              <w:rPr>
                <w:rFonts w:eastAsia="宋体"/>
                <w:color w:val="000000"/>
                <w:sz w:val="21"/>
                <w:szCs w:val="21"/>
              </w:rPr>
              <w:t>（面向全省）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tblHeader/>
        </w:trPr>
        <w:tc>
          <w:tcPr>
            <w:tcW w:w="534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7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02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 以上</w:t>
            </w:r>
          </w:p>
        </w:tc>
        <w:tc>
          <w:tcPr>
            <w:tcW w:w="232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生物医学工程类 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初级  以上</w:t>
            </w:r>
          </w:p>
        </w:tc>
        <w:tc>
          <w:tcPr>
            <w:tcW w:w="840" w:type="dxa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医疗设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eastAsia="宋体"/>
                <w:color w:val="000000"/>
                <w:sz w:val="21"/>
                <w:szCs w:val="21"/>
              </w:rPr>
              <w:t>备维护</w:t>
            </w:r>
          </w:p>
        </w:tc>
        <w:tc>
          <w:tcPr>
            <w:tcW w:w="82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0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1 </w:t>
            </w:r>
          </w:p>
        </w:tc>
        <w:tc>
          <w:tcPr>
            <w:tcW w:w="51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99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046</w:t>
            </w:r>
          </w:p>
        </w:tc>
        <w:tc>
          <w:tcPr>
            <w:tcW w:w="283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35周岁以下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；</w:t>
            </w:r>
            <w:r>
              <w:rPr>
                <w:rFonts w:eastAsia="宋体"/>
                <w:color w:val="000000"/>
                <w:sz w:val="21"/>
                <w:szCs w:val="21"/>
              </w:rPr>
              <w:t>2年以上县级以上医院从事医疗设备维护工作经验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。</w:t>
            </w:r>
            <w:r>
              <w:rPr>
                <w:rFonts w:eastAsia="宋体"/>
                <w:color w:val="000000"/>
                <w:sz w:val="21"/>
                <w:szCs w:val="21"/>
              </w:rPr>
              <w:t>（面向全省）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tblHeader/>
        </w:trPr>
        <w:tc>
          <w:tcPr>
            <w:tcW w:w="534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75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2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2328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计算机类、电子信息类</w:t>
            </w:r>
          </w:p>
        </w:tc>
        <w:tc>
          <w:tcPr>
            <w:tcW w:w="990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初级</w:t>
            </w:r>
          </w:p>
          <w:p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840" w:type="dxa"/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131" w:type="dxa"/>
            <w:vAlign w:val="center"/>
          </w:tcPr>
          <w:p>
            <w:pPr>
              <w:widowControl/>
              <w:spacing w:line="24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信息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 xml:space="preserve">  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维护</w:t>
            </w:r>
          </w:p>
        </w:tc>
        <w:tc>
          <w:tcPr>
            <w:tcW w:w="82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51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99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047</w:t>
            </w:r>
          </w:p>
        </w:tc>
        <w:tc>
          <w:tcPr>
            <w:tcW w:w="2831" w:type="dxa"/>
            <w:vAlign w:val="center"/>
          </w:tcPr>
          <w:p>
            <w:pPr>
              <w:widowControl/>
              <w:spacing w:line="30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35周岁以下，2年以上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信息维护</w:t>
            </w:r>
            <w:r>
              <w:rPr>
                <w:rFonts w:eastAsia="宋体"/>
                <w:color w:val="000000"/>
                <w:sz w:val="21"/>
                <w:szCs w:val="21"/>
              </w:rPr>
              <w:t>工作经验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。</w:t>
            </w:r>
            <w:r>
              <w:rPr>
                <w:rFonts w:eastAsia="宋体"/>
                <w:color w:val="000000"/>
                <w:sz w:val="21"/>
                <w:szCs w:val="21"/>
              </w:rPr>
              <w:t>（面向全省）</w:t>
            </w:r>
          </w:p>
        </w:tc>
      </w:tr>
    </w:tbl>
    <w:p>
      <w:pPr>
        <w:spacing w:line="560" w:lineRule="exact"/>
        <w:jc w:val="right"/>
        <w:rPr>
          <w:rFonts w:eastAsia="宋体"/>
          <w:color w:val="000000"/>
          <w:sz w:val="21"/>
          <w:szCs w:val="21"/>
        </w:rPr>
      </w:pPr>
    </w:p>
    <w:p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  <w:bookmarkStart w:id="0" w:name="_GoBack"/>
      <w:bookmarkEnd w:id="0"/>
    </w:p>
    <w:p>
      <w:pPr>
        <w:spacing w:line="5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衢州市市属事业单位公开招聘工作人员计划表</w:t>
      </w:r>
    </w:p>
    <w:tbl>
      <w:tblPr>
        <w:tblStyle w:val="6"/>
        <w:tblW w:w="1499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872"/>
        <w:gridCol w:w="675"/>
        <w:gridCol w:w="705"/>
        <w:gridCol w:w="702"/>
        <w:gridCol w:w="2328"/>
        <w:gridCol w:w="990"/>
        <w:gridCol w:w="855"/>
        <w:gridCol w:w="870"/>
        <w:gridCol w:w="870"/>
        <w:gridCol w:w="675"/>
        <w:gridCol w:w="465"/>
        <w:gridCol w:w="645"/>
        <w:gridCol w:w="28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  <w:tblHeader/>
        </w:trPr>
        <w:tc>
          <w:tcPr>
            <w:tcW w:w="534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序号</w:t>
            </w:r>
          </w:p>
        </w:tc>
        <w:tc>
          <w:tcPr>
            <w:tcW w:w="1872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招聘单位</w:t>
            </w:r>
          </w:p>
        </w:tc>
        <w:tc>
          <w:tcPr>
            <w:tcW w:w="675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单位性质</w:t>
            </w:r>
          </w:p>
        </w:tc>
        <w:tc>
          <w:tcPr>
            <w:tcW w:w="705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招考计划</w:t>
            </w:r>
          </w:p>
        </w:tc>
        <w:tc>
          <w:tcPr>
            <w:tcW w:w="4020" w:type="dxa"/>
            <w:gridSpan w:val="3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岗位任职条件</w:t>
            </w:r>
          </w:p>
        </w:tc>
        <w:tc>
          <w:tcPr>
            <w:tcW w:w="1725" w:type="dxa"/>
            <w:gridSpan w:val="2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岗位性质</w:t>
            </w:r>
          </w:p>
        </w:tc>
        <w:tc>
          <w:tcPr>
            <w:tcW w:w="2010" w:type="dxa"/>
            <w:gridSpan w:val="3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招聘对象</w:t>
            </w:r>
          </w:p>
        </w:tc>
        <w:tc>
          <w:tcPr>
            <w:tcW w:w="645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岗位代码</w:t>
            </w:r>
          </w:p>
        </w:tc>
        <w:tc>
          <w:tcPr>
            <w:tcW w:w="2806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其它资格条件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tblHeader/>
        </w:trPr>
        <w:tc>
          <w:tcPr>
            <w:tcW w:w="534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1872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75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2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学历</w:t>
            </w:r>
          </w:p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要求</w:t>
            </w:r>
          </w:p>
        </w:tc>
        <w:tc>
          <w:tcPr>
            <w:tcW w:w="2328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专业要求</w:t>
            </w:r>
          </w:p>
        </w:tc>
        <w:tc>
          <w:tcPr>
            <w:tcW w:w="99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专业技术任职资格</w:t>
            </w:r>
          </w:p>
        </w:tc>
        <w:tc>
          <w:tcPr>
            <w:tcW w:w="85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管理</w:t>
            </w:r>
          </w:p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87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专技</w:t>
            </w:r>
          </w:p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岗位</w:t>
            </w:r>
          </w:p>
        </w:tc>
        <w:tc>
          <w:tcPr>
            <w:tcW w:w="87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应届毕业生</w:t>
            </w:r>
          </w:p>
        </w:tc>
        <w:tc>
          <w:tcPr>
            <w:tcW w:w="67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社会人员</w:t>
            </w:r>
          </w:p>
        </w:tc>
        <w:tc>
          <w:tcPr>
            <w:tcW w:w="46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不限</w:t>
            </w:r>
          </w:p>
        </w:tc>
        <w:tc>
          <w:tcPr>
            <w:tcW w:w="645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  <w:tc>
          <w:tcPr>
            <w:tcW w:w="2806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tblHeader/>
        </w:trPr>
        <w:tc>
          <w:tcPr>
            <w:tcW w:w="534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26</w:t>
            </w:r>
          </w:p>
        </w:tc>
        <w:tc>
          <w:tcPr>
            <w:tcW w:w="1872" w:type="dxa"/>
            <w:vMerge w:val="restart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市卫计委</w:t>
            </w:r>
          </w:p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衢州市妇保院</w:t>
            </w:r>
          </w:p>
        </w:tc>
        <w:tc>
          <w:tcPr>
            <w:tcW w:w="675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定额</w:t>
            </w:r>
          </w:p>
        </w:tc>
        <w:tc>
          <w:tcPr>
            <w:tcW w:w="70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2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2328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生物医学工程类</w:t>
            </w:r>
          </w:p>
        </w:tc>
        <w:tc>
          <w:tcPr>
            <w:tcW w:w="990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70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医疗设备维护</w:t>
            </w:r>
          </w:p>
        </w:tc>
        <w:tc>
          <w:tcPr>
            <w:tcW w:w="870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67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465" w:type="dxa"/>
            <w:vAlign w:val="center"/>
          </w:tcPr>
          <w:p>
            <w:pPr>
              <w:snapToGrid w:val="0"/>
              <w:ind w:firstLine="105" w:firstLineChars="50"/>
              <w:jc w:val="both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64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048</w:t>
            </w:r>
          </w:p>
        </w:tc>
        <w:tc>
          <w:tcPr>
            <w:tcW w:w="2806" w:type="dxa"/>
            <w:vAlign w:val="center"/>
          </w:tcPr>
          <w:p>
            <w:pPr>
              <w:snapToGrid w:val="0"/>
              <w:jc w:val="left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35周岁以下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；</w:t>
            </w:r>
            <w:r>
              <w:rPr>
                <w:rFonts w:hint="eastAsia" w:eastAsia="宋体"/>
                <w:color w:val="000000"/>
                <w:sz w:val="21"/>
                <w:szCs w:val="21"/>
                <w:lang w:eastAsia="zh-CN"/>
              </w:rPr>
              <w:t>社会人员须具有</w:t>
            </w:r>
            <w:r>
              <w:rPr>
                <w:rFonts w:eastAsia="宋体"/>
                <w:color w:val="000000"/>
                <w:sz w:val="21"/>
                <w:szCs w:val="21"/>
              </w:rPr>
              <w:t>2年以上县级以上医院从事医疗设备维护工作经验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。</w:t>
            </w:r>
            <w:r>
              <w:rPr>
                <w:rFonts w:eastAsia="宋体"/>
                <w:color w:val="000000"/>
                <w:sz w:val="21"/>
                <w:szCs w:val="21"/>
              </w:rPr>
              <w:t>（面向全省）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tblHeader/>
        </w:trPr>
        <w:tc>
          <w:tcPr>
            <w:tcW w:w="534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872" w:type="dxa"/>
            <w:vMerge w:val="continue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675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70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702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</w:t>
            </w:r>
          </w:p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以上</w:t>
            </w:r>
          </w:p>
        </w:tc>
        <w:tc>
          <w:tcPr>
            <w:tcW w:w="2328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计算机类、电子信息类</w:t>
            </w:r>
          </w:p>
        </w:tc>
        <w:tc>
          <w:tcPr>
            <w:tcW w:w="990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初级  以上</w:t>
            </w:r>
          </w:p>
        </w:tc>
        <w:tc>
          <w:tcPr>
            <w:tcW w:w="855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70" w:type="dxa"/>
            <w:vAlign w:val="center"/>
          </w:tcPr>
          <w:p>
            <w:pPr>
              <w:snapToGrid w:val="0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信息 维护</w:t>
            </w:r>
          </w:p>
        </w:tc>
        <w:tc>
          <w:tcPr>
            <w:tcW w:w="870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67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2</w:t>
            </w:r>
          </w:p>
        </w:tc>
        <w:tc>
          <w:tcPr>
            <w:tcW w:w="46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45" w:type="dxa"/>
            <w:vAlign w:val="center"/>
          </w:tcPr>
          <w:p>
            <w:pPr>
              <w:snapToGrid w:val="0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  <w:p>
            <w:pPr>
              <w:snapToGrid w:val="0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049</w:t>
            </w:r>
          </w:p>
        </w:tc>
        <w:tc>
          <w:tcPr>
            <w:tcW w:w="2806" w:type="dxa"/>
            <w:vAlign w:val="center"/>
          </w:tcPr>
          <w:p>
            <w:pPr>
              <w:snapToGrid w:val="0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</w:t>
            </w:r>
            <w:r>
              <w:rPr>
                <w:rFonts w:hint="eastAsia" w:eastAsia="宋体"/>
                <w:color w:val="000000"/>
                <w:sz w:val="21"/>
                <w:szCs w:val="21"/>
                <w:lang w:val="en-US" w:eastAsia="zh-CN"/>
              </w:rPr>
              <w:t>0</w:t>
            </w:r>
            <w:r>
              <w:rPr>
                <w:rFonts w:eastAsia="宋体"/>
                <w:color w:val="000000"/>
                <w:sz w:val="21"/>
                <w:szCs w:val="21"/>
              </w:rPr>
              <w:t>周岁以下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；</w:t>
            </w:r>
            <w:r>
              <w:rPr>
                <w:rFonts w:eastAsia="宋体"/>
                <w:color w:val="000000"/>
                <w:sz w:val="21"/>
                <w:szCs w:val="21"/>
              </w:rPr>
              <w:t>2年以上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信息维护</w:t>
            </w:r>
            <w:r>
              <w:rPr>
                <w:rFonts w:eastAsia="宋体"/>
                <w:color w:val="000000"/>
                <w:sz w:val="21"/>
                <w:szCs w:val="21"/>
              </w:rPr>
              <w:t>工作经验</w:t>
            </w:r>
            <w:r>
              <w:rPr>
                <w:rFonts w:hint="eastAsia" w:eastAsia="宋体"/>
                <w:color w:val="000000"/>
                <w:sz w:val="21"/>
                <w:szCs w:val="21"/>
              </w:rPr>
              <w:t>。</w:t>
            </w:r>
            <w:r>
              <w:rPr>
                <w:rFonts w:eastAsia="宋体"/>
                <w:color w:val="000000"/>
                <w:sz w:val="21"/>
                <w:szCs w:val="21"/>
              </w:rPr>
              <w:t>（面向全省）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tblHeader/>
        </w:trPr>
        <w:tc>
          <w:tcPr>
            <w:tcW w:w="534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27</w:t>
            </w:r>
          </w:p>
        </w:tc>
        <w:tc>
          <w:tcPr>
            <w:tcW w:w="1872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市人社局</w:t>
            </w:r>
          </w:p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衢州市人力资源和社会保障信息中心</w:t>
            </w:r>
          </w:p>
        </w:tc>
        <w:tc>
          <w:tcPr>
            <w:tcW w:w="67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全额</w:t>
            </w:r>
          </w:p>
        </w:tc>
        <w:tc>
          <w:tcPr>
            <w:tcW w:w="70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702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本科以上</w:t>
            </w:r>
          </w:p>
        </w:tc>
        <w:tc>
          <w:tcPr>
            <w:tcW w:w="2328" w:type="dxa"/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计算机类</w:t>
            </w:r>
          </w:p>
          <w:p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color w:val="000000"/>
                <w:sz w:val="21"/>
                <w:szCs w:val="21"/>
              </w:rPr>
              <w:t>（软件开发方向）</w:t>
            </w:r>
          </w:p>
        </w:tc>
        <w:tc>
          <w:tcPr>
            <w:tcW w:w="990" w:type="dxa"/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70" w:type="dxa"/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软件开发维护</w:t>
            </w:r>
          </w:p>
        </w:tc>
        <w:tc>
          <w:tcPr>
            <w:tcW w:w="87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67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46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1</w:t>
            </w:r>
          </w:p>
        </w:tc>
        <w:tc>
          <w:tcPr>
            <w:tcW w:w="64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050</w:t>
            </w:r>
          </w:p>
        </w:tc>
        <w:tc>
          <w:tcPr>
            <w:tcW w:w="2806" w:type="dxa"/>
            <w:vAlign w:val="center"/>
          </w:tcPr>
          <w:p>
            <w:pPr>
              <w:spacing w:line="320" w:lineRule="exact"/>
              <w:jc w:val="left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30周岁以下。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tblHeader/>
        </w:trPr>
        <w:tc>
          <w:tcPr>
            <w:tcW w:w="3081" w:type="dxa"/>
            <w:gridSpan w:val="3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>合计</w:t>
            </w:r>
          </w:p>
        </w:tc>
        <w:tc>
          <w:tcPr>
            <w:tcW w:w="70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5</w:t>
            </w: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6</w:t>
            </w: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702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2328" w:type="dxa"/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990" w:type="dxa"/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55" w:type="dxa"/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870" w:type="dxa"/>
            <w:vAlign w:val="center"/>
          </w:tcPr>
          <w:p>
            <w:pPr>
              <w:spacing w:line="320" w:lineRule="exact"/>
              <w:jc w:val="center"/>
              <w:rPr>
                <w:rFonts w:eastAsia="宋体"/>
                <w:color w:val="000000"/>
                <w:sz w:val="21"/>
                <w:szCs w:val="21"/>
              </w:rPr>
            </w:pPr>
          </w:p>
        </w:tc>
        <w:tc>
          <w:tcPr>
            <w:tcW w:w="870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hint="eastAsia" w:eastAsia="宋体"/>
                <w:b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7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</w:rPr>
              <w:t>17</w:t>
            </w:r>
          </w:p>
        </w:tc>
        <w:tc>
          <w:tcPr>
            <w:tcW w:w="46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eastAsia="宋体"/>
                <w:b/>
                <w:bCs/>
                <w:color w:val="000000"/>
                <w:sz w:val="21"/>
                <w:szCs w:val="21"/>
              </w:rPr>
              <w:t>3</w:t>
            </w:r>
            <w:r>
              <w:rPr>
                <w:rFonts w:hint="eastAsia" w:eastAsia="宋体"/>
                <w:b/>
                <w:bCs/>
                <w:color w:val="00000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45" w:type="dxa"/>
            <w:vAlign w:val="center"/>
          </w:tcPr>
          <w:p>
            <w:pPr>
              <w:spacing w:line="260" w:lineRule="exact"/>
              <w:jc w:val="center"/>
              <w:textAlignment w:val="center"/>
              <w:rPr>
                <w:rFonts w:eastAsia="宋体"/>
                <w:color w:val="00000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</w:p>
        </w:tc>
        <w:tc>
          <w:tcPr>
            <w:tcW w:w="2806" w:type="dxa"/>
            <w:vAlign w:val="center"/>
          </w:tcPr>
          <w:p>
            <w:pPr>
              <w:spacing w:line="320" w:lineRule="exact"/>
              <w:jc w:val="left"/>
              <w:rPr>
                <w:rFonts w:eastAsia="宋体"/>
                <w:color w:val="000000"/>
                <w:spacing w:val="-8"/>
                <w:w w:val="90"/>
                <w:sz w:val="21"/>
                <w:szCs w:val="21"/>
              </w:rPr>
            </w:pPr>
            <w:r>
              <w:rPr>
                <w:rFonts w:eastAsia="宋体"/>
                <w:color w:val="000000"/>
                <w:sz w:val="21"/>
                <w:szCs w:val="21"/>
              </w:rPr>
              <w:t xml:space="preserve"> </w:t>
            </w:r>
          </w:p>
        </w:tc>
      </w:tr>
    </w:tbl>
    <w:p>
      <w:pPr>
        <w:spacing w:line="560" w:lineRule="exact"/>
        <w:jc w:val="right"/>
        <w:rPr>
          <w:rFonts w:eastAsia="宋体"/>
          <w:color w:val="000000"/>
          <w:sz w:val="21"/>
          <w:szCs w:val="21"/>
        </w:rPr>
      </w:pPr>
    </w:p>
    <w:p>
      <w:pPr>
        <w:spacing w:line="560" w:lineRule="exact"/>
        <w:jc w:val="right"/>
        <w:rPr>
          <w:rFonts w:eastAsia="宋体"/>
          <w:sz w:val="21"/>
          <w:szCs w:val="21"/>
        </w:rPr>
      </w:pPr>
    </w:p>
    <w:p/>
    <w:sectPr>
      <w:pgSz w:w="16838" w:h="11906" w:orient="landscape"/>
      <w:pgMar w:top="329" w:right="873" w:bottom="329" w:left="873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0859CA"/>
    <w:rsid w:val="430859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2017-05-10T01:44:00Z</dcterms:created>
  <dc:creator>Administrator</dc:creator>
  <cp:lastModifiedBy>Administrator</cp:lastModifiedBy>
  <dcterms:modified xsi:type="dcterms:W3CDTF">2017-05-10T01:46:53Z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